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1" w:type="pct"/>
        <w:tblInd w:w="8" w:type="dxa"/>
        <w:shd w:val="clear" w:color="auto" w:fill="FFFFFF"/>
        <w:tblCellMar>
          <w:left w:w="0" w:type="dxa"/>
          <w:right w:w="0" w:type="dxa"/>
        </w:tblCellMar>
        <w:tblLook w:val="04A0" w:firstRow="1" w:lastRow="0" w:firstColumn="1" w:lastColumn="0" w:noHBand="0" w:noVBand="1"/>
      </w:tblPr>
      <w:tblGrid>
        <w:gridCol w:w="3260"/>
        <w:gridCol w:w="6086"/>
      </w:tblGrid>
      <w:tr w:rsidR="0024344C" w:rsidRPr="00692D19" w14:paraId="2F063419" w14:textId="77777777" w:rsidTr="004D6AE7">
        <w:tc>
          <w:tcPr>
            <w:tcW w:w="5000" w:type="pct"/>
            <w:gridSpan w:val="2"/>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991F238" w14:textId="231153BC" w:rsidR="0024344C" w:rsidRPr="00692D19" w:rsidRDefault="00D2628F" w:rsidP="00036953">
            <w:pPr>
              <w:pStyle w:val="Heading1"/>
              <w:rPr>
                <w:rFonts w:ascii="Arial" w:eastAsia="Times New Roman" w:hAnsi="Arial" w:cs="Arial"/>
              </w:rPr>
            </w:pPr>
            <w:r w:rsidRPr="00692D19">
              <w:rPr>
                <w:rFonts w:ascii="Arial" w:eastAsia="Times New Roman" w:hAnsi="Arial" w:cs="Arial"/>
                <w:sz w:val="36"/>
                <w:szCs w:val="36"/>
              </w:rPr>
              <w:t xml:space="preserve">EPIC </w:t>
            </w:r>
            <w:r w:rsidR="00362D0A" w:rsidRPr="00692D19">
              <w:rPr>
                <w:rFonts w:ascii="Arial" w:eastAsia="Times New Roman" w:hAnsi="Arial" w:cs="Arial"/>
                <w:sz w:val="36"/>
                <w:szCs w:val="36"/>
              </w:rPr>
              <w:t>NAME (and ID)</w:t>
            </w:r>
            <w:r w:rsidRPr="00692D19">
              <w:rPr>
                <w:rFonts w:ascii="Arial" w:eastAsia="Times New Roman" w:hAnsi="Arial" w:cs="Arial"/>
                <w:sz w:val="36"/>
                <w:szCs w:val="36"/>
              </w:rPr>
              <w:t xml:space="preserve"> </w:t>
            </w:r>
          </w:p>
        </w:tc>
      </w:tr>
      <w:tr w:rsidR="004D6AE7" w:rsidRPr="00692D19" w14:paraId="6FD38CC1" w14:textId="77777777" w:rsidTr="004D6AE7">
        <w:tc>
          <w:tcPr>
            <w:tcW w:w="1744"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1C097030" w14:textId="2C0504DC" w:rsidR="00D2628F" w:rsidRPr="00692D19" w:rsidRDefault="00D2628F">
            <w:pPr>
              <w:rPr>
                <w:rFonts w:ascii="Arial" w:eastAsia="Times New Roman" w:hAnsi="Arial" w:cs="Arial"/>
                <w:sz w:val="22"/>
                <w:szCs w:val="22"/>
              </w:rPr>
            </w:pPr>
            <w:r w:rsidRPr="00692D19">
              <w:rPr>
                <w:rFonts w:ascii="Arial" w:eastAsia="Times New Roman" w:hAnsi="Arial" w:cs="Arial"/>
                <w:sz w:val="22"/>
                <w:szCs w:val="22"/>
              </w:rPr>
              <w:t xml:space="preserve">Product Manager </w:t>
            </w:r>
            <w:r w:rsidR="00362D0A" w:rsidRPr="00692D19">
              <w:rPr>
                <w:rFonts w:ascii="Arial" w:eastAsia="Times New Roman" w:hAnsi="Arial" w:cs="Arial"/>
                <w:sz w:val="22"/>
                <w:szCs w:val="22"/>
              </w:rPr>
              <w:br/>
            </w:r>
            <w:r w:rsidRPr="00692D19">
              <w:rPr>
                <w:rFonts w:ascii="Arial" w:eastAsia="Times New Roman" w:hAnsi="Arial" w:cs="Arial"/>
                <w:sz w:val="22"/>
                <w:szCs w:val="22"/>
              </w:rPr>
              <w:t>(</w:t>
            </w:r>
            <w:r w:rsidR="00362D0A" w:rsidRPr="00692D19">
              <w:rPr>
                <w:rFonts w:ascii="Arial" w:eastAsia="Times New Roman" w:hAnsi="Arial" w:cs="Arial"/>
                <w:sz w:val="22"/>
                <w:szCs w:val="22"/>
              </w:rPr>
              <w:t>or Epic Owner</w:t>
            </w:r>
            <w:r w:rsidRPr="00692D19">
              <w:rPr>
                <w:rFonts w:ascii="Arial" w:eastAsia="Times New Roman" w:hAnsi="Arial" w:cs="Arial"/>
                <w:sz w:val="22"/>
                <w:szCs w:val="22"/>
              </w:rPr>
              <w:t>)</w:t>
            </w:r>
          </w:p>
        </w:tc>
        <w:tc>
          <w:tcPr>
            <w:tcW w:w="3256"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31219165" w14:textId="2B5F090B" w:rsidR="00D2628F" w:rsidRPr="00692D19" w:rsidRDefault="00362D0A">
            <w:pPr>
              <w:rPr>
                <w:rFonts w:ascii="Arial" w:eastAsia="Times New Roman" w:hAnsi="Arial" w:cs="Arial"/>
                <w:sz w:val="22"/>
                <w:szCs w:val="22"/>
              </w:rPr>
            </w:pPr>
            <w:r w:rsidRPr="00692D19">
              <w:rPr>
                <w:rFonts w:ascii="Arial" w:eastAsia="Times New Roman" w:hAnsi="Arial" w:cs="Arial"/>
                <w:sz w:val="22"/>
                <w:szCs w:val="22"/>
              </w:rPr>
              <w:t>&lt;Enter Epic Owner Name&gt;</w:t>
            </w:r>
          </w:p>
        </w:tc>
      </w:tr>
      <w:tr w:rsidR="004D6AE7" w:rsidRPr="00692D19" w14:paraId="0A617D66" w14:textId="77777777" w:rsidTr="004D6AE7">
        <w:tc>
          <w:tcPr>
            <w:tcW w:w="1744"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21CBC9BE" w14:textId="0A1B0B1A" w:rsidR="00D2628F" w:rsidRPr="00692D19" w:rsidRDefault="00D2628F">
            <w:pPr>
              <w:rPr>
                <w:rFonts w:ascii="Arial" w:eastAsia="Times New Roman" w:hAnsi="Arial" w:cs="Arial"/>
                <w:sz w:val="22"/>
                <w:szCs w:val="22"/>
              </w:rPr>
            </w:pPr>
            <w:r w:rsidRPr="00692D19">
              <w:rPr>
                <w:rFonts w:ascii="Arial" w:eastAsia="Times New Roman" w:hAnsi="Arial" w:cs="Arial"/>
                <w:sz w:val="22"/>
                <w:szCs w:val="22"/>
              </w:rPr>
              <w:t xml:space="preserve">Product Owner </w:t>
            </w:r>
            <w:r w:rsidR="00362D0A" w:rsidRPr="00692D19">
              <w:rPr>
                <w:rFonts w:ascii="Arial" w:eastAsia="Times New Roman" w:hAnsi="Arial" w:cs="Arial"/>
                <w:sz w:val="22"/>
                <w:szCs w:val="22"/>
              </w:rPr>
              <w:br/>
            </w:r>
            <w:r w:rsidRPr="00692D19">
              <w:rPr>
                <w:rFonts w:ascii="Arial" w:eastAsia="Times New Roman" w:hAnsi="Arial" w:cs="Arial"/>
                <w:sz w:val="22"/>
                <w:szCs w:val="22"/>
              </w:rPr>
              <w:t>(</w:t>
            </w:r>
            <w:r w:rsidR="00362D0A" w:rsidRPr="00692D19">
              <w:rPr>
                <w:rFonts w:ascii="Arial" w:eastAsia="Times New Roman" w:hAnsi="Arial" w:cs="Arial"/>
                <w:sz w:val="22"/>
                <w:szCs w:val="22"/>
              </w:rPr>
              <w:t xml:space="preserve">or </w:t>
            </w:r>
            <w:r w:rsidR="004D6AE7" w:rsidRPr="00692D19">
              <w:rPr>
                <w:rFonts w:ascii="Arial" w:eastAsia="Times New Roman" w:hAnsi="Arial" w:cs="Arial"/>
                <w:sz w:val="22"/>
                <w:szCs w:val="22"/>
              </w:rPr>
              <w:t>‘Assignee’ of the Epic</w:t>
            </w:r>
            <w:r w:rsidRPr="00692D19">
              <w:rPr>
                <w:rFonts w:ascii="Arial" w:eastAsia="Times New Roman" w:hAnsi="Arial" w:cs="Arial"/>
                <w:sz w:val="22"/>
                <w:szCs w:val="22"/>
              </w:rPr>
              <w:t>)</w:t>
            </w:r>
          </w:p>
        </w:tc>
        <w:tc>
          <w:tcPr>
            <w:tcW w:w="3256"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22073AA5" w14:textId="6827D222" w:rsidR="00D2628F" w:rsidRPr="00692D19" w:rsidRDefault="00362D0A">
            <w:pPr>
              <w:rPr>
                <w:rFonts w:ascii="Arial" w:eastAsia="Times New Roman" w:hAnsi="Arial" w:cs="Arial"/>
                <w:sz w:val="22"/>
                <w:szCs w:val="22"/>
              </w:rPr>
            </w:pPr>
            <w:r w:rsidRPr="00692D19">
              <w:rPr>
                <w:rFonts w:ascii="Arial" w:eastAsia="Times New Roman" w:hAnsi="Arial" w:cs="Arial"/>
                <w:sz w:val="22"/>
                <w:szCs w:val="22"/>
              </w:rPr>
              <w:t>&lt;Enter Product Owner Name&gt;</w:t>
            </w:r>
          </w:p>
        </w:tc>
      </w:tr>
      <w:tr w:rsidR="00D2628F" w:rsidRPr="00692D19" w14:paraId="65C4DB37" w14:textId="77777777" w:rsidTr="004D6AE7">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59146109" w14:textId="5ED7466E" w:rsidR="00D2628F" w:rsidRPr="00692D19" w:rsidRDefault="00362D0A">
            <w:pPr>
              <w:rPr>
                <w:rFonts w:ascii="Arial" w:eastAsia="Times New Roman" w:hAnsi="Arial" w:cs="Arial"/>
                <w:sz w:val="22"/>
                <w:szCs w:val="22"/>
              </w:rPr>
            </w:pPr>
            <w:r w:rsidRPr="00692D19">
              <w:rPr>
                <w:rFonts w:ascii="Arial" w:eastAsia="Times New Roman" w:hAnsi="Arial" w:cs="Arial"/>
                <w:sz w:val="22"/>
                <w:szCs w:val="22"/>
              </w:rPr>
              <w:t>Parent Initiative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7DDB6BD6" w14:textId="7A6200F7" w:rsidR="00D2628F" w:rsidRPr="00692D19" w:rsidRDefault="00362D0A">
            <w:pPr>
              <w:rPr>
                <w:rFonts w:ascii="Arial" w:eastAsia="Times New Roman" w:hAnsi="Arial" w:cs="Arial"/>
                <w:sz w:val="22"/>
                <w:szCs w:val="22"/>
              </w:rPr>
            </w:pPr>
            <w:r w:rsidRPr="00692D19">
              <w:rPr>
                <w:rFonts w:ascii="Arial" w:eastAsia="Times New Roman" w:hAnsi="Arial" w:cs="Arial"/>
                <w:sz w:val="22"/>
                <w:szCs w:val="22"/>
              </w:rPr>
              <w:t>&lt;Identify superordinate Initiative&gt;</w:t>
            </w:r>
          </w:p>
        </w:tc>
      </w:tr>
    </w:tbl>
    <w:p w14:paraId="4000B928" w14:textId="76CBFAEF" w:rsidR="004D6AE7" w:rsidRPr="00692D19" w:rsidRDefault="004D6AE7">
      <w:pPr>
        <w:rPr>
          <w:rFonts w:ascii="Arial" w:hAnsi="Arial" w:cs="Arial"/>
        </w:rPr>
      </w:pPr>
    </w:p>
    <w:tbl>
      <w:tblPr>
        <w:tblW w:w="5001" w:type="pct"/>
        <w:jc w:val="center"/>
        <w:tblCellSpacing w:w="0" w:type="dxa"/>
        <w:tblCellMar>
          <w:top w:w="40" w:type="dxa"/>
          <w:left w:w="40" w:type="dxa"/>
          <w:bottom w:w="40" w:type="dxa"/>
          <w:right w:w="40" w:type="dxa"/>
        </w:tblCellMar>
        <w:tblLook w:val="04A0" w:firstRow="1" w:lastRow="0" w:firstColumn="1" w:lastColumn="0" w:noHBand="0" w:noVBand="1"/>
      </w:tblPr>
      <w:tblGrid>
        <w:gridCol w:w="9362"/>
      </w:tblGrid>
      <w:tr w:rsidR="004D6AE7" w:rsidRPr="00692D19" w14:paraId="77E3B21D" w14:textId="77777777" w:rsidTr="004D6AE7">
        <w:trPr>
          <w:tblCellSpacing w:w="0" w:type="dxa"/>
          <w:jc w:val="center"/>
        </w:trPr>
        <w:tc>
          <w:tcPr>
            <w:tcW w:w="5000" w:type="pct"/>
            <w:shd w:val="clear" w:color="auto" w:fill="BBBBBB"/>
            <w:noWrap/>
            <w:vAlign w:val="center"/>
            <w:hideMark/>
          </w:tcPr>
          <w:p w14:paraId="4DD0F289" w14:textId="329B4A8B" w:rsidR="004D6AE7" w:rsidRPr="00692D19" w:rsidRDefault="004D6AE7">
            <w:pPr>
              <w:jc w:val="center"/>
              <w:rPr>
                <w:rFonts w:ascii="Arial" w:eastAsia="Times New Roman" w:hAnsi="Arial" w:cs="Arial"/>
              </w:rPr>
            </w:pPr>
            <w:r w:rsidRPr="00692D19">
              <w:rPr>
                <w:rFonts w:ascii="Arial" w:eastAsia="Times New Roman" w:hAnsi="Arial" w:cs="Arial"/>
              </w:rPr>
              <w:t> </w:t>
            </w:r>
            <w:r w:rsidRPr="00692D19">
              <w:rPr>
                <w:rFonts w:ascii="Arial" w:eastAsia="Times New Roman" w:hAnsi="Arial" w:cs="Arial"/>
                <w:b/>
                <w:bCs/>
                <w:color w:val="FFFFFF"/>
              </w:rPr>
              <w:t xml:space="preserve">Description </w:t>
            </w:r>
            <w:r w:rsidR="00DC0778" w:rsidRPr="00692D19">
              <w:rPr>
                <w:rFonts w:ascii="Arial" w:eastAsia="Times New Roman" w:hAnsi="Arial" w:cs="Arial"/>
                <w:b/>
                <w:bCs/>
                <w:color w:val="FFFFFF"/>
              </w:rPr>
              <w:t>F</w:t>
            </w:r>
            <w:r w:rsidRPr="00692D19">
              <w:rPr>
                <w:rFonts w:ascii="Arial" w:eastAsia="Times New Roman" w:hAnsi="Arial" w:cs="Arial"/>
                <w:b/>
                <w:bCs/>
                <w:color w:val="FFFFFF"/>
              </w:rPr>
              <w:t>ield in Jira</w:t>
            </w:r>
            <w:r w:rsidRPr="00692D19">
              <w:rPr>
                <w:rFonts w:ascii="Arial" w:eastAsia="Times New Roman" w:hAnsi="Arial" w:cs="Arial"/>
              </w:rPr>
              <w:t xml:space="preserve">  </w:t>
            </w:r>
          </w:p>
          <w:p w14:paraId="02E0748B" w14:textId="3FC03515" w:rsidR="004D6AE7" w:rsidRPr="00692D19" w:rsidRDefault="004D6AE7" w:rsidP="004D6AE7">
            <w:pPr>
              <w:jc w:val="center"/>
              <w:rPr>
                <w:rFonts w:ascii="Arial" w:eastAsia="Times New Roman" w:hAnsi="Arial" w:cs="Arial"/>
                <w:i/>
                <w:iCs/>
              </w:rPr>
            </w:pPr>
            <w:r w:rsidRPr="00692D19">
              <w:rPr>
                <w:rFonts w:ascii="Arial" w:eastAsia="Times New Roman" w:hAnsi="Arial" w:cs="Arial"/>
                <w:i/>
                <w:iCs/>
                <w:color w:val="808080" w:themeColor="background1" w:themeShade="80"/>
                <w:sz w:val="16"/>
                <w:szCs w:val="16"/>
              </w:rPr>
              <w:t>(Assuming minimal customization of the baseline Jira Epic field/screen schemas</w:t>
            </w:r>
            <w:r w:rsidR="00DC0778" w:rsidRPr="00692D19">
              <w:rPr>
                <w:rFonts w:ascii="Arial" w:eastAsia="Times New Roman" w:hAnsi="Arial" w:cs="Arial"/>
                <w:i/>
                <w:iCs/>
                <w:color w:val="808080" w:themeColor="background1" w:themeShade="80"/>
                <w:sz w:val="16"/>
                <w:szCs w:val="16"/>
              </w:rPr>
              <w:t xml:space="preserve">; </w:t>
            </w:r>
            <w:r w:rsidR="00DC0778" w:rsidRPr="00692D19">
              <w:rPr>
                <w:rFonts w:ascii="Arial" w:eastAsia="Times New Roman" w:hAnsi="Arial" w:cs="Arial"/>
                <w:i/>
                <w:iCs/>
                <w:color w:val="808080" w:themeColor="background1" w:themeShade="80"/>
                <w:sz w:val="16"/>
                <w:szCs w:val="16"/>
              </w:rPr>
              <w:br/>
              <w:t>where custom fields have been implemented, separate where appropriate</w:t>
            </w:r>
            <w:r w:rsidRPr="00692D19">
              <w:rPr>
                <w:rFonts w:ascii="Arial" w:eastAsia="Times New Roman" w:hAnsi="Arial" w:cs="Arial"/>
                <w:i/>
                <w:iCs/>
                <w:color w:val="808080" w:themeColor="background1" w:themeShade="80"/>
                <w:sz w:val="16"/>
                <w:szCs w:val="16"/>
              </w:rPr>
              <w:t>)</w:t>
            </w:r>
          </w:p>
        </w:tc>
      </w:tr>
    </w:tbl>
    <w:p w14:paraId="7534F686" w14:textId="77777777" w:rsidR="0024344C" w:rsidRPr="00692D19" w:rsidRDefault="0024344C">
      <w:pPr>
        <w:rPr>
          <w:rFonts w:ascii="Arial" w:eastAsia="Times New Roman" w:hAnsi="Arial" w:cs="Arial"/>
          <w:vanish/>
        </w:rPr>
      </w:pPr>
    </w:p>
    <w:tbl>
      <w:tblPr>
        <w:tblW w:w="5018" w:type="pct"/>
        <w:tblCellSpacing w:w="0" w:type="dxa"/>
        <w:tblInd w:w="-8" w:type="dxa"/>
        <w:tblCellMar>
          <w:left w:w="0" w:type="dxa"/>
          <w:right w:w="0" w:type="dxa"/>
        </w:tblCellMar>
        <w:tblLook w:val="04A0" w:firstRow="1" w:lastRow="0" w:firstColumn="1" w:lastColumn="0" w:noHBand="0" w:noVBand="1"/>
      </w:tblPr>
      <w:tblGrid>
        <w:gridCol w:w="8"/>
        <w:gridCol w:w="9346"/>
        <w:gridCol w:w="24"/>
      </w:tblGrid>
      <w:tr w:rsidR="0024344C" w:rsidRPr="00692D19" w14:paraId="7E71D2A0" w14:textId="77777777" w:rsidTr="00DC0778">
        <w:trPr>
          <w:gridBefore w:val="1"/>
          <w:gridAfter w:val="1"/>
          <w:wBefore w:w="4" w:type="pct"/>
          <w:wAfter w:w="13" w:type="pct"/>
          <w:tblCellSpacing w:w="0" w:type="dxa"/>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14:paraId="6D9CD4F7" w14:textId="7E56660F" w:rsidR="00036953" w:rsidRPr="00692D19" w:rsidRDefault="00036953" w:rsidP="00036953">
            <w:pPr>
              <w:pStyle w:val="Heading2"/>
              <w:rPr>
                <w:rFonts w:ascii="Arial" w:eastAsia="Times New Roman" w:hAnsi="Arial" w:cs="Arial"/>
              </w:rPr>
            </w:pPr>
            <w:r w:rsidRPr="00692D19">
              <w:rPr>
                <w:rFonts w:ascii="Arial" w:eastAsia="Times New Roman" w:hAnsi="Arial" w:cs="Arial"/>
              </w:rPr>
              <w:t xml:space="preserve">Problem </w:t>
            </w:r>
            <w:r w:rsidR="00076EE7" w:rsidRPr="00692D19">
              <w:rPr>
                <w:rFonts w:ascii="Arial" w:eastAsia="Times New Roman" w:hAnsi="Arial" w:cs="Arial"/>
              </w:rPr>
              <w:t>Clarity</w:t>
            </w:r>
          </w:p>
          <w:p w14:paraId="53963B25" w14:textId="77777777" w:rsidR="00076EE7" w:rsidRPr="00692D19" w:rsidRDefault="00076EE7" w:rsidP="00076EE7">
            <w:pPr>
              <w:pStyle w:val="Subtitle"/>
              <w:jc w:val="both"/>
              <w:rPr>
                <w:rFonts w:ascii="Arial" w:hAnsi="Arial" w:cs="Arial"/>
                <w:sz w:val="18"/>
                <w:szCs w:val="18"/>
              </w:rPr>
            </w:pPr>
            <w:r w:rsidRPr="00692D19">
              <w:rPr>
                <w:rFonts w:ascii="Arial" w:hAnsi="Arial" w:cs="Arial"/>
                <w:sz w:val="18"/>
                <w:szCs w:val="18"/>
              </w:rPr>
              <w:t>Before an Epic can move forward for Roadmap or Release Planning, it’s essential to have clarity and shared understanding of the problem to be solved. An Epic should solve a customer problem in such a way that it directly contributes to resolving an Initiative and achieving a Strategic Goal or Objective.</w:t>
            </w:r>
          </w:p>
          <w:p w14:paraId="4FCFCB1A" w14:textId="13D2A446" w:rsidR="00DC0778" w:rsidRPr="00692D19" w:rsidRDefault="00076EE7" w:rsidP="00DC0778">
            <w:pPr>
              <w:pBdr>
                <w:bottom w:val="single" w:sz="6" w:space="1" w:color="auto"/>
              </w:pBdr>
              <w:rPr>
                <w:rFonts w:ascii="Arial" w:eastAsia="Times New Roman" w:hAnsi="Arial" w:cs="Arial"/>
              </w:rPr>
            </w:pPr>
            <w:r w:rsidRPr="00692D19">
              <w:rPr>
                <w:rFonts w:ascii="Arial" w:eastAsia="Times New Roman" w:hAnsi="Arial" w:cs="Arial"/>
              </w:rPr>
              <w:t>[The specific issue] is causing [specific negative impacts] for [specific stakeholders or personas], due to [underlying causes]. A solution is needed that [primary criteria for success].</w:t>
            </w:r>
          </w:p>
          <w:p w14:paraId="2C1BE1CA" w14:textId="77777777" w:rsidR="00DC0778" w:rsidRPr="00692D19" w:rsidRDefault="00DC0778" w:rsidP="00DC0778">
            <w:pPr>
              <w:pBdr>
                <w:bottom w:val="single" w:sz="6" w:space="1" w:color="auto"/>
              </w:pBdr>
              <w:rPr>
                <w:rFonts w:ascii="Arial" w:hAnsi="Arial" w:cs="Arial"/>
                <w:b/>
                <w:bCs/>
                <w:sz w:val="18"/>
                <w:szCs w:val="18"/>
              </w:rPr>
            </w:pPr>
          </w:p>
          <w:p w14:paraId="5B344179" w14:textId="1E5C23A2" w:rsidR="004C5156" w:rsidRPr="00692D19" w:rsidRDefault="004C5156" w:rsidP="004C5156">
            <w:pPr>
              <w:pStyle w:val="Subtitle"/>
              <w:jc w:val="both"/>
              <w:rPr>
                <w:rFonts w:ascii="Arial" w:hAnsi="Arial" w:cs="Arial"/>
                <w:sz w:val="18"/>
                <w:szCs w:val="18"/>
              </w:rPr>
            </w:pPr>
            <w:r w:rsidRPr="00692D19">
              <w:rPr>
                <w:rFonts w:ascii="Arial" w:hAnsi="Arial" w:cs="Arial"/>
                <w:b/>
                <w:bCs/>
                <w:sz w:val="18"/>
                <w:szCs w:val="18"/>
              </w:rPr>
              <w:t>The specific issue</w:t>
            </w:r>
            <w:r w:rsidRPr="00692D19">
              <w:rPr>
                <w:rFonts w:ascii="Arial" w:hAnsi="Arial" w:cs="Arial"/>
                <w:sz w:val="18"/>
                <w:szCs w:val="18"/>
              </w:rPr>
              <w:t>: Clearly define the problem. Avoid vague descriptions.</w:t>
            </w:r>
          </w:p>
          <w:p w14:paraId="7EC09C8A" w14:textId="77777777" w:rsidR="004C5156" w:rsidRPr="00692D19" w:rsidRDefault="004C5156" w:rsidP="004C5156">
            <w:pPr>
              <w:pStyle w:val="Subtitle"/>
              <w:jc w:val="both"/>
              <w:rPr>
                <w:rFonts w:ascii="Arial" w:hAnsi="Arial" w:cs="Arial"/>
                <w:sz w:val="18"/>
                <w:szCs w:val="18"/>
              </w:rPr>
            </w:pPr>
            <w:r w:rsidRPr="00692D19">
              <w:rPr>
                <w:rFonts w:ascii="Arial" w:hAnsi="Arial" w:cs="Arial"/>
                <w:b/>
                <w:bCs/>
                <w:sz w:val="18"/>
                <w:szCs w:val="18"/>
              </w:rPr>
              <w:t>Specific negative impacts</w:t>
            </w:r>
            <w:r w:rsidRPr="00692D19">
              <w:rPr>
                <w:rFonts w:ascii="Arial" w:hAnsi="Arial" w:cs="Arial"/>
                <w:sz w:val="18"/>
                <w:szCs w:val="18"/>
              </w:rPr>
              <w:t>: Describe the adverse effects of the problem. How is it affecting the customer, the business, or the stakeholders?</w:t>
            </w:r>
          </w:p>
          <w:p w14:paraId="3E425551" w14:textId="77777777" w:rsidR="004C5156" w:rsidRPr="00692D19" w:rsidRDefault="004C5156" w:rsidP="004C5156">
            <w:pPr>
              <w:pStyle w:val="Subtitle"/>
              <w:jc w:val="both"/>
              <w:rPr>
                <w:rFonts w:ascii="Arial" w:hAnsi="Arial" w:cs="Arial"/>
                <w:sz w:val="18"/>
                <w:szCs w:val="18"/>
              </w:rPr>
            </w:pPr>
            <w:r w:rsidRPr="00692D19">
              <w:rPr>
                <w:rFonts w:ascii="Arial" w:hAnsi="Arial" w:cs="Arial"/>
                <w:b/>
                <w:bCs/>
                <w:sz w:val="18"/>
                <w:szCs w:val="18"/>
              </w:rPr>
              <w:t>Specific stakeholders or personas</w:t>
            </w:r>
            <w:r w:rsidRPr="00692D19">
              <w:rPr>
                <w:rFonts w:ascii="Arial" w:hAnsi="Arial" w:cs="Arial"/>
                <w:sz w:val="18"/>
                <w:szCs w:val="18"/>
              </w:rPr>
              <w:t>: Identify who is being impacted by this issue. Is it a particular customer segment, an internal team, or another stakeholder group?</w:t>
            </w:r>
          </w:p>
          <w:p w14:paraId="11CFCF95" w14:textId="77777777" w:rsidR="004C5156" w:rsidRPr="00692D19" w:rsidRDefault="004C5156" w:rsidP="004C5156">
            <w:pPr>
              <w:pStyle w:val="Subtitle"/>
              <w:jc w:val="both"/>
              <w:rPr>
                <w:rFonts w:ascii="Arial" w:hAnsi="Arial" w:cs="Arial"/>
                <w:sz w:val="18"/>
                <w:szCs w:val="18"/>
              </w:rPr>
            </w:pPr>
            <w:r w:rsidRPr="00692D19">
              <w:rPr>
                <w:rFonts w:ascii="Arial" w:hAnsi="Arial" w:cs="Arial"/>
                <w:b/>
                <w:bCs/>
                <w:sz w:val="18"/>
                <w:szCs w:val="18"/>
              </w:rPr>
              <w:t>Underlying causes</w:t>
            </w:r>
            <w:r w:rsidRPr="00692D19">
              <w:rPr>
                <w:rFonts w:ascii="Arial" w:hAnsi="Arial" w:cs="Arial"/>
                <w:sz w:val="18"/>
                <w:szCs w:val="18"/>
              </w:rPr>
              <w:t>: Briefly touch on the root causes of the issue. This helps in understanding the problem in depth and could lead to better solutions.</w:t>
            </w:r>
          </w:p>
          <w:p w14:paraId="24EE6181" w14:textId="77777777" w:rsidR="004C5156" w:rsidRPr="00692D19" w:rsidRDefault="004C5156" w:rsidP="004C5156">
            <w:pPr>
              <w:pStyle w:val="Subtitle"/>
              <w:jc w:val="both"/>
              <w:rPr>
                <w:rFonts w:ascii="Arial" w:hAnsi="Arial" w:cs="Arial"/>
                <w:sz w:val="18"/>
                <w:szCs w:val="18"/>
              </w:rPr>
            </w:pPr>
            <w:r w:rsidRPr="00692D19">
              <w:rPr>
                <w:rFonts w:ascii="Arial" w:hAnsi="Arial" w:cs="Arial"/>
                <w:b/>
                <w:bCs/>
                <w:sz w:val="18"/>
                <w:szCs w:val="18"/>
              </w:rPr>
              <w:t>Primary criteria for success</w:t>
            </w:r>
            <w:r w:rsidRPr="00692D19">
              <w:rPr>
                <w:rFonts w:ascii="Arial" w:hAnsi="Arial" w:cs="Arial"/>
                <w:sz w:val="18"/>
                <w:szCs w:val="18"/>
              </w:rPr>
              <w:t>: What would constitute a successful resolution to the problem? Define this concisely.</w:t>
            </w:r>
          </w:p>
          <w:p w14:paraId="2A8E921C" w14:textId="77777777" w:rsidR="00362D0A" w:rsidRPr="00692D19" w:rsidRDefault="00362D0A">
            <w:pPr>
              <w:pBdr>
                <w:bottom w:val="single" w:sz="6" w:space="1" w:color="auto"/>
              </w:pBdr>
              <w:rPr>
                <w:rFonts w:ascii="Arial" w:eastAsia="Times New Roman" w:hAnsi="Arial" w:cs="Arial"/>
              </w:rPr>
            </w:pPr>
          </w:p>
          <w:p w14:paraId="09534037" w14:textId="6149985E" w:rsidR="00036953" w:rsidRPr="00692D19" w:rsidRDefault="004C5156" w:rsidP="007B3F65">
            <w:pPr>
              <w:pStyle w:val="Heading2"/>
              <w:spacing w:before="0" w:beforeAutospacing="0"/>
              <w:rPr>
                <w:rFonts w:ascii="Arial" w:eastAsia="Times New Roman" w:hAnsi="Arial" w:cs="Arial"/>
              </w:rPr>
            </w:pPr>
            <w:r w:rsidRPr="00692D19">
              <w:rPr>
                <w:rFonts w:ascii="Arial" w:eastAsia="Times New Roman" w:hAnsi="Arial" w:cs="Arial"/>
              </w:rPr>
              <w:t>Persona-Based</w:t>
            </w:r>
            <w:r w:rsidR="00036953" w:rsidRPr="00692D19">
              <w:rPr>
                <w:rFonts w:ascii="Arial" w:eastAsia="Times New Roman" w:hAnsi="Arial" w:cs="Arial"/>
              </w:rPr>
              <w:t xml:space="preserve"> Epic</w:t>
            </w:r>
          </w:p>
          <w:p w14:paraId="7244DA2E" w14:textId="166DE382" w:rsidR="00BE0B5A" w:rsidRPr="00692D19" w:rsidRDefault="00BE0B5A" w:rsidP="00BE0B5A">
            <w:pPr>
              <w:pStyle w:val="Subtitle"/>
              <w:jc w:val="both"/>
              <w:rPr>
                <w:rFonts w:ascii="Arial" w:hAnsi="Arial" w:cs="Arial"/>
                <w:sz w:val="18"/>
                <w:szCs w:val="18"/>
              </w:rPr>
            </w:pPr>
            <w:r w:rsidRPr="00692D19">
              <w:rPr>
                <w:rFonts w:ascii="Arial" w:hAnsi="Arial" w:cs="Arial"/>
                <w:sz w:val="18"/>
                <w:szCs w:val="18"/>
              </w:rPr>
              <w:t xml:space="preserve">Identify the impacted persona(s) </w:t>
            </w:r>
            <w:r w:rsidR="00956DDF" w:rsidRPr="00692D19">
              <w:rPr>
                <w:rFonts w:ascii="Arial" w:hAnsi="Arial" w:cs="Arial"/>
                <w:sz w:val="18"/>
                <w:szCs w:val="18"/>
              </w:rPr>
              <w:t>or</w:t>
            </w:r>
            <w:r w:rsidRPr="00692D19">
              <w:rPr>
                <w:rFonts w:ascii="Arial" w:hAnsi="Arial" w:cs="Arial"/>
                <w:sz w:val="18"/>
                <w:szCs w:val="18"/>
              </w:rPr>
              <w:t xml:space="preserve"> capabilities, articulate the need or want to be addressed, and define what a successful solution would look like for the affected persona.</w:t>
            </w:r>
          </w:p>
          <w:p w14:paraId="75991AB1" w14:textId="77777777" w:rsidR="004B2FAC" w:rsidRPr="00692D19" w:rsidRDefault="004B2FAC" w:rsidP="004B2FAC">
            <w:pPr>
              <w:rPr>
                <w:rFonts w:ascii="Arial" w:hAnsi="Arial" w:cs="Arial"/>
              </w:rPr>
            </w:pPr>
            <w:r w:rsidRPr="00692D19">
              <w:rPr>
                <w:rFonts w:ascii="Arial" w:hAnsi="Arial" w:cs="Arial"/>
                <w:b/>
                <w:bCs/>
              </w:rPr>
              <w:t>As a…</w:t>
            </w:r>
            <w:r w:rsidRPr="00692D19">
              <w:rPr>
                <w:rFonts w:ascii="Arial" w:hAnsi="Arial" w:cs="Arial"/>
              </w:rPr>
              <w:t xml:space="preserve"> &lt;Identify the persona(s) for whom this Epic will solve a problem here&gt; </w:t>
            </w:r>
          </w:p>
          <w:p w14:paraId="078384E0" w14:textId="77777777" w:rsidR="004B2FAC" w:rsidRPr="00692D19" w:rsidRDefault="004B2FAC" w:rsidP="004B2FAC">
            <w:pPr>
              <w:rPr>
                <w:rFonts w:ascii="Arial" w:hAnsi="Arial" w:cs="Arial"/>
              </w:rPr>
            </w:pPr>
          </w:p>
          <w:p w14:paraId="0DA1E566" w14:textId="41021244" w:rsidR="004B2FAC" w:rsidRPr="00692D19" w:rsidRDefault="004B2FAC" w:rsidP="004B2FAC">
            <w:pPr>
              <w:rPr>
                <w:rFonts w:ascii="Arial" w:hAnsi="Arial" w:cs="Arial"/>
              </w:rPr>
            </w:pPr>
            <w:r w:rsidRPr="00692D19">
              <w:rPr>
                <w:rFonts w:ascii="Arial" w:hAnsi="Arial" w:cs="Arial"/>
                <w:b/>
                <w:bCs/>
              </w:rPr>
              <w:t xml:space="preserve">I want to… </w:t>
            </w:r>
            <w:r w:rsidRPr="00692D19">
              <w:rPr>
                <w:rFonts w:ascii="Arial" w:hAnsi="Arial" w:cs="Arial"/>
              </w:rPr>
              <w:t xml:space="preserve">&lt;Identify the action, change, enhancement, or other modification that the impacted persona wants/needs here&gt; </w:t>
            </w:r>
          </w:p>
          <w:p w14:paraId="563D78AC" w14:textId="77777777" w:rsidR="004B2FAC" w:rsidRPr="00692D19" w:rsidRDefault="004B2FAC" w:rsidP="004B2FAC">
            <w:pPr>
              <w:rPr>
                <w:rFonts w:ascii="Arial" w:hAnsi="Arial" w:cs="Arial"/>
              </w:rPr>
            </w:pPr>
          </w:p>
          <w:p w14:paraId="29187889" w14:textId="37D1BB18" w:rsidR="00BE0B5A" w:rsidRPr="00692D19" w:rsidRDefault="004B2FAC">
            <w:pPr>
              <w:rPr>
                <w:rFonts w:ascii="Arial" w:hAnsi="Arial" w:cs="Arial"/>
              </w:rPr>
            </w:pPr>
            <w:r w:rsidRPr="00692D19">
              <w:rPr>
                <w:rFonts w:ascii="Arial" w:hAnsi="Arial" w:cs="Arial"/>
                <w:b/>
                <w:bCs/>
              </w:rPr>
              <w:t>So that…</w:t>
            </w:r>
            <w:r w:rsidRPr="00692D19">
              <w:rPr>
                <w:rFonts w:ascii="Arial" w:hAnsi="Arial" w:cs="Arial"/>
              </w:rPr>
              <w:t xml:space="preserve"> &lt;Describe the benefit/outcome/expression of capability improvement here&gt; </w:t>
            </w:r>
          </w:p>
          <w:p w14:paraId="11609583" w14:textId="77777777" w:rsidR="00DC0778" w:rsidRPr="00692D19" w:rsidRDefault="00DC0778">
            <w:pPr>
              <w:rPr>
                <w:rFonts w:ascii="Arial" w:hAnsi="Arial" w:cs="Arial"/>
              </w:rPr>
            </w:pPr>
          </w:p>
          <w:p w14:paraId="083075E9" w14:textId="77777777" w:rsidR="00DC0778" w:rsidRDefault="00DC0778">
            <w:pPr>
              <w:rPr>
                <w:rFonts w:ascii="Arial" w:hAnsi="Arial" w:cs="Arial"/>
              </w:rPr>
            </w:pPr>
          </w:p>
          <w:p w14:paraId="60F18C85" w14:textId="77777777" w:rsidR="007B3F65" w:rsidRDefault="007B3F65">
            <w:pPr>
              <w:rPr>
                <w:rFonts w:ascii="Arial" w:hAnsi="Arial" w:cs="Arial"/>
              </w:rPr>
            </w:pPr>
          </w:p>
          <w:p w14:paraId="088AC239" w14:textId="0C69B2F4" w:rsidR="007B3F65" w:rsidRPr="007B3F65" w:rsidRDefault="007B3F65">
            <w:pPr>
              <w:rPr>
                <w:rFonts w:ascii="Arial" w:hAnsi="Arial" w:cs="Arial"/>
                <w:b/>
                <w:bCs/>
                <w:i/>
                <w:iCs/>
              </w:rPr>
            </w:pPr>
            <w:r>
              <w:rPr>
                <w:rFonts w:ascii="Arial" w:hAnsi="Arial" w:cs="Arial"/>
                <w:b/>
                <w:bCs/>
                <w:i/>
                <w:iCs/>
              </w:rPr>
              <w:t>-</w:t>
            </w:r>
            <w:r w:rsidRPr="007B3F65">
              <w:rPr>
                <w:rFonts w:ascii="Arial" w:hAnsi="Arial" w:cs="Arial"/>
                <w:b/>
                <w:bCs/>
                <w:i/>
                <w:iCs/>
              </w:rPr>
              <w:t>OR</w:t>
            </w:r>
            <w:r>
              <w:rPr>
                <w:rFonts w:ascii="Arial" w:hAnsi="Arial" w:cs="Arial"/>
                <w:b/>
                <w:bCs/>
                <w:i/>
                <w:iCs/>
              </w:rPr>
              <w:t>-</w:t>
            </w:r>
          </w:p>
          <w:p w14:paraId="260AE760" w14:textId="4F50D92C" w:rsidR="00036953" w:rsidRPr="00692D19" w:rsidRDefault="00036953" w:rsidP="007B3F65">
            <w:pPr>
              <w:pStyle w:val="Heading2"/>
              <w:spacing w:before="0" w:beforeAutospacing="0"/>
              <w:rPr>
                <w:rFonts w:ascii="Arial" w:hAnsi="Arial" w:cs="Arial"/>
              </w:rPr>
            </w:pPr>
            <w:r w:rsidRPr="00692D19">
              <w:rPr>
                <w:rFonts w:ascii="Arial" w:eastAsia="Times New Roman" w:hAnsi="Arial" w:cs="Arial"/>
              </w:rPr>
              <w:lastRenderedPageBreak/>
              <w:t>P</w:t>
            </w:r>
            <w:r w:rsidRPr="00692D19">
              <w:rPr>
                <w:rFonts w:ascii="Arial" w:hAnsi="Arial" w:cs="Arial"/>
              </w:rPr>
              <w:t>latform-</w:t>
            </w:r>
            <w:r w:rsidR="004C5156" w:rsidRPr="00692D19">
              <w:rPr>
                <w:rFonts w:ascii="Arial" w:hAnsi="Arial" w:cs="Arial"/>
              </w:rPr>
              <w:t>Based</w:t>
            </w:r>
            <w:r w:rsidRPr="00692D19">
              <w:rPr>
                <w:rFonts w:ascii="Arial" w:hAnsi="Arial" w:cs="Arial"/>
              </w:rPr>
              <w:t xml:space="preserve"> Epic</w:t>
            </w:r>
          </w:p>
          <w:p w14:paraId="08C37741" w14:textId="05217848" w:rsidR="004A3641" w:rsidRPr="00692D19" w:rsidRDefault="004A3641" w:rsidP="004A3641">
            <w:pPr>
              <w:pStyle w:val="Subtitle"/>
              <w:jc w:val="both"/>
              <w:rPr>
                <w:rFonts w:ascii="Arial" w:hAnsi="Arial" w:cs="Arial"/>
                <w:sz w:val="18"/>
                <w:szCs w:val="18"/>
              </w:rPr>
            </w:pPr>
            <w:r w:rsidRPr="00692D19">
              <w:rPr>
                <w:rFonts w:ascii="Arial" w:hAnsi="Arial" w:cs="Arial"/>
                <w:sz w:val="18"/>
                <w:szCs w:val="18"/>
              </w:rPr>
              <w:t>Identify the capabilities to be enabled or modified, articulate the impacts to new or existing platforms or components to deliver a solution that satisfies the need or want to be addressed.</w:t>
            </w:r>
          </w:p>
          <w:p w14:paraId="61E71476" w14:textId="77777777" w:rsidR="00BE0B5A" w:rsidRPr="00692D19" w:rsidRDefault="00BE0B5A" w:rsidP="00BE0B5A">
            <w:pPr>
              <w:rPr>
                <w:rFonts w:ascii="Arial" w:hAnsi="Arial" w:cs="Arial"/>
              </w:rPr>
            </w:pPr>
            <w:proofErr w:type="gramStart"/>
            <w:r w:rsidRPr="00692D19">
              <w:rPr>
                <w:rFonts w:ascii="Arial" w:hAnsi="Arial" w:cs="Arial"/>
                <w:b/>
                <w:bCs/>
              </w:rPr>
              <w:t>In order to</w:t>
            </w:r>
            <w:proofErr w:type="gramEnd"/>
            <w:r w:rsidRPr="00692D19">
              <w:rPr>
                <w:rFonts w:ascii="Arial" w:hAnsi="Arial" w:cs="Arial"/>
                <w:b/>
                <w:bCs/>
              </w:rPr>
              <w:t>...</w:t>
            </w:r>
            <w:r w:rsidRPr="00692D19">
              <w:rPr>
                <w:rFonts w:ascii="Arial" w:hAnsi="Arial" w:cs="Arial"/>
              </w:rPr>
              <w:t xml:space="preserve"> &lt;Enable some capability&gt;</w:t>
            </w:r>
          </w:p>
          <w:p w14:paraId="522F1A1C" w14:textId="77777777" w:rsidR="00BE0B5A" w:rsidRPr="00692D19" w:rsidRDefault="00BE0B5A" w:rsidP="00BE0B5A">
            <w:pPr>
              <w:rPr>
                <w:rFonts w:ascii="Arial" w:hAnsi="Arial" w:cs="Arial"/>
              </w:rPr>
            </w:pPr>
          </w:p>
          <w:p w14:paraId="7908D6E5" w14:textId="77777777" w:rsidR="00BE0B5A" w:rsidRPr="00692D19" w:rsidRDefault="00BE0B5A" w:rsidP="00BE0B5A">
            <w:pPr>
              <w:rPr>
                <w:rFonts w:ascii="Arial" w:hAnsi="Arial" w:cs="Arial"/>
              </w:rPr>
            </w:pPr>
            <w:r w:rsidRPr="00692D19">
              <w:rPr>
                <w:rFonts w:ascii="Arial" w:hAnsi="Arial" w:cs="Arial"/>
                <w:b/>
                <w:bCs/>
              </w:rPr>
              <w:t>The</w:t>
            </w:r>
            <w:r w:rsidRPr="00692D19">
              <w:rPr>
                <w:rFonts w:ascii="Arial" w:hAnsi="Arial" w:cs="Arial"/>
              </w:rPr>
              <w:t xml:space="preserve"> &lt;Platform/System/Current Capability&gt; </w:t>
            </w:r>
            <w:r w:rsidRPr="00692D19">
              <w:rPr>
                <w:rFonts w:ascii="Arial" w:hAnsi="Arial" w:cs="Arial"/>
                <w:b/>
                <w:bCs/>
              </w:rPr>
              <w:t>needs to...</w:t>
            </w:r>
            <w:r w:rsidRPr="00692D19">
              <w:rPr>
                <w:rFonts w:ascii="Arial" w:hAnsi="Arial" w:cs="Arial"/>
              </w:rPr>
              <w:t xml:space="preserve"> &lt;Exhibit or perform in some different manner&gt;</w:t>
            </w:r>
          </w:p>
          <w:p w14:paraId="2E3947F9" w14:textId="77777777" w:rsidR="00BE0B5A" w:rsidRPr="00692D19" w:rsidRDefault="00BE0B5A" w:rsidP="00BE0B5A">
            <w:pPr>
              <w:rPr>
                <w:rFonts w:ascii="Arial" w:hAnsi="Arial" w:cs="Arial"/>
              </w:rPr>
            </w:pPr>
          </w:p>
          <w:p w14:paraId="6328FBD6" w14:textId="77777777" w:rsidR="00BE0B5A" w:rsidRPr="00692D19" w:rsidRDefault="00BE0B5A" w:rsidP="00BE0B5A">
            <w:pPr>
              <w:rPr>
                <w:rFonts w:ascii="Arial" w:hAnsi="Arial" w:cs="Arial"/>
              </w:rPr>
            </w:pPr>
            <w:r w:rsidRPr="00692D19">
              <w:rPr>
                <w:rFonts w:ascii="Arial" w:hAnsi="Arial" w:cs="Arial"/>
                <w:b/>
                <w:bCs/>
              </w:rPr>
              <w:t>So that...</w:t>
            </w:r>
            <w:r w:rsidRPr="00692D19">
              <w:rPr>
                <w:rFonts w:ascii="Arial" w:hAnsi="Arial" w:cs="Arial"/>
              </w:rPr>
              <w:t xml:space="preserve"> &lt;A defined outcome or improvement can be achieved&gt;</w:t>
            </w:r>
          </w:p>
          <w:p w14:paraId="01237DFE" w14:textId="77777777" w:rsidR="00036953" w:rsidRPr="00692D19" w:rsidRDefault="00036953">
            <w:pPr>
              <w:pBdr>
                <w:bottom w:val="single" w:sz="6" w:space="1" w:color="auto"/>
              </w:pBdr>
              <w:rPr>
                <w:rFonts w:ascii="Arial" w:eastAsia="Times New Roman" w:hAnsi="Arial" w:cs="Arial"/>
              </w:rPr>
            </w:pPr>
          </w:p>
          <w:p w14:paraId="4B221F48" w14:textId="77777777" w:rsidR="00BE0B5A" w:rsidRPr="00692D19" w:rsidRDefault="00BE0B5A">
            <w:pPr>
              <w:pBdr>
                <w:bottom w:val="single" w:sz="6" w:space="1" w:color="auto"/>
              </w:pBdr>
              <w:rPr>
                <w:rFonts w:ascii="Arial" w:eastAsia="Times New Roman" w:hAnsi="Arial" w:cs="Arial"/>
              </w:rPr>
            </w:pPr>
          </w:p>
          <w:p w14:paraId="3CD8FE02" w14:textId="70824BC8" w:rsidR="00036953" w:rsidRPr="00692D19" w:rsidRDefault="00036953" w:rsidP="00036953">
            <w:pPr>
              <w:pStyle w:val="Heading2"/>
              <w:rPr>
                <w:rFonts w:ascii="Arial" w:hAnsi="Arial" w:cs="Arial"/>
              </w:rPr>
            </w:pPr>
            <w:r w:rsidRPr="00692D19">
              <w:rPr>
                <w:rFonts w:ascii="Arial" w:eastAsia="Times New Roman" w:hAnsi="Arial" w:cs="Arial"/>
              </w:rPr>
              <w:t>A</w:t>
            </w:r>
            <w:r w:rsidRPr="00692D19">
              <w:rPr>
                <w:rFonts w:ascii="Arial" w:hAnsi="Arial" w:cs="Arial"/>
              </w:rPr>
              <w:t>cceptance Criteria</w:t>
            </w:r>
          </w:p>
          <w:p w14:paraId="2E91A783" w14:textId="2F8B7361" w:rsidR="000942AB" w:rsidRPr="00692D19" w:rsidRDefault="00DC0778" w:rsidP="00DC0778">
            <w:pPr>
              <w:jc w:val="both"/>
              <w:rPr>
                <w:rFonts w:ascii="Arial" w:hAnsi="Arial" w:cs="Arial"/>
                <w:color w:val="5A5A5A" w:themeColor="text1" w:themeTint="A5"/>
                <w:spacing w:val="15"/>
                <w:sz w:val="18"/>
                <w:szCs w:val="18"/>
              </w:rPr>
            </w:pPr>
            <w:r w:rsidRPr="00692D19">
              <w:rPr>
                <w:rFonts w:ascii="Arial" w:hAnsi="Arial" w:cs="Arial"/>
                <w:color w:val="5A5A5A" w:themeColor="text1" w:themeTint="A5"/>
                <w:spacing w:val="15"/>
                <w:sz w:val="18"/>
                <w:szCs w:val="18"/>
              </w:rPr>
              <w:t>Define the specific conditions that must be met for the Epic to be considered complete. This involves outlining the functional and non-functional requirements, and any other criteria essential for delivering the desired solution for the impacted persona(s) or platform capabilities.</w:t>
            </w:r>
          </w:p>
          <w:p w14:paraId="05326D53" w14:textId="77777777" w:rsidR="00DC0778" w:rsidRPr="00692D19" w:rsidRDefault="00DC0778" w:rsidP="00DC0778">
            <w:pPr>
              <w:rPr>
                <w:rFonts w:ascii="Arial" w:hAnsi="Arial" w:cs="Arial"/>
              </w:rPr>
            </w:pPr>
          </w:p>
          <w:p w14:paraId="7A98AF36" w14:textId="77777777" w:rsidR="00DC0778" w:rsidRPr="00692D19" w:rsidRDefault="00DC0778" w:rsidP="00DC0778">
            <w:pPr>
              <w:rPr>
                <w:rFonts w:ascii="Arial" w:hAnsi="Arial" w:cs="Arial"/>
                <w:b/>
                <w:bCs/>
              </w:rPr>
            </w:pPr>
            <w:r w:rsidRPr="00692D19">
              <w:rPr>
                <w:rFonts w:ascii="Arial" w:hAnsi="Arial" w:cs="Arial"/>
                <w:b/>
                <w:bCs/>
              </w:rPr>
              <w:t>Functional Acceptance Criteria</w:t>
            </w:r>
          </w:p>
          <w:p w14:paraId="4E86B54F" w14:textId="77777777" w:rsidR="00DC0778" w:rsidRPr="00692D19" w:rsidRDefault="00DC0778" w:rsidP="00DC0778">
            <w:pPr>
              <w:pStyle w:val="ListParagraph"/>
              <w:numPr>
                <w:ilvl w:val="0"/>
                <w:numId w:val="22"/>
              </w:numPr>
              <w:rPr>
                <w:rFonts w:ascii="Arial" w:hAnsi="Arial" w:cs="Arial"/>
              </w:rPr>
            </w:pPr>
          </w:p>
          <w:p w14:paraId="20E679EF" w14:textId="77777777" w:rsidR="00DC0778" w:rsidRPr="00692D19" w:rsidRDefault="00DC0778" w:rsidP="00DC0778">
            <w:pPr>
              <w:rPr>
                <w:rFonts w:ascii="Arial" w:hAnsi="Arial" w:cs="Arial"/>
              </w:rPr>
            </w:pPr>
          </w:p>
          <w:p w14:paraId="44E07E52" w14:textId="77777777" w:rsidR="00DC0778" w:rsidRPr="00692D19" w:rsidRDefault="00DC0778" w:rsidP="00DC0778">
            <w:pPr>
              <w:rPr>
                <w:rFonts w:ascii="Arial" w:hAnsi="Arial" w:cs="Arial"/>
                <w:b/>
                <w:bCs/>
              </w:rPr>
            </w:pPr>
            <w:r w:rsidRPr="00692D19">
              <w:rPr>
                <w:rFonts w:ascii="Arial" w:hAnsi="Arial" w:cs="Arial"/>
                <w:b/>
                <w:bCs/>
              </w:rPr>
              <w:t>Non-Functional Acceptance Criteria</w:t>
            </w:r>
          </w:p>
          <w:p w14:paraId="735AE7FA" w14:textId="77777777" w:rsidR="00DC0778" w:rsidRPr="00692D19" w:rsidRDefault="00DC0778" w:rsidP="00DC0778">
            <w:pPr>
              <w:pStyle w:val="ListParagraph"/>
              <w:numPr>
                <w:ilvl w:val="0"/>
                <w:numId w:val="22"/>
              </w:numPr>
              <w:rPr>
                <w:rFonts w:ascii="Arial" w:hAnsi="Arial" w:cs="Arial"/>
              </w:rPr>
            </w:pPr>
          </w:p>
          <w:p w14:paraId="0D4FCDA7" w14:textId="77777777" w:rsidR="00DC0778" w:rsidRPr="00692D19" w:rsidRDefault="00DC0778" w:rsidP="00036953">
            <w:pPr>
              <w:pBdr>
                <w:bottom w:val="single" w:sz="6" w:space="1" w:color="auto"/>
              </w:pBdr>
              <w:rPr>
                <w:rFonts w:ascii="Arial" w:hAnsi="Arial" w:cs="Arial"/>
              </w:rPr>
            </w:pPr>
          </w:p>
          <w:p w14:paraId="1EC4454F" w14:textId="6B4A00C8" w:rsidR="00036953" w:rsidRPr="00692D19" w:rsidRDefault="00036953" w:rsidP="00036953">
            <w:pPr>
              <w:pStyle w:val="Heading2"/>
              <w:rPr>
                <w:rFonts w:ascii="Arial" w:eastAsia="Times New Roman" w:hAnsi="Arial" w:cs="Arial"/>
              </w:rPr>
            </w:pPr>
            <w:r w:rsidRPr="00692D19">
              <w:rPr>
                <w:rFonts w:ascii="Arial" w:eastAsia="Times New Roman" w:hAnsi="Arial" w:cs="Arial"/>
              </w:rPr>
              <w:t>Strategic Alignment: Success Measures</w:t>
            </w:r>
          </w:p>
          <w:p w14:paraId="5D417C02" w14:textId="51A5D943" w:rsidR="00451CF4" w:rsidRPr="00451CF4" w:rsidRDefault="00DC0778" w:rsidP="00DC0778">
            <w:pPr>
              <w:jc w:val="both"/>
              <w:rPr>
                <w:rFonts w:ascii="Arial" w:hAnsi="Arial" w:cs="Arial"/>
                <w:color w:val="5A5A5A" w:themeColor="text1" w:themeTint="A5"/>
                <w:spacing w:val="15"/>
                <w:sz w:val="18"/>
                <w:szCs w:val="18"/>
              </w:rPr>
            </w:pPr>
            <w:r w:rsidRPr="00692D19">
              <w:rPr>
                <w:rFonts w:ascii="Arial" w:hAnsi="Arial" w:cs="Arial"/>
                <w:color w:val="5A5A5A" w:themeColor="text1" w:themeTint="A5"/>
                <w:spacing w:val="15"/>
                <w:sz w:val="18"/>
                <w:szCs w:val="18"/>
              </w:rPr>
              <w:t>Outline the measurable outcomes or results that signify the successful achievement of the Epic’s objectives. These should be quantifiable indicators that are directly tied to Objectives and Key Results (OKRs) and/or Product Strategy and Goals, wherever possible. These may be related to financial outcomes, customer satisfaction or retention goals, regulatory/compliance needs, or any other specific strategic or operational goals.</w:t>
            </w:r>
          </w:p>
          <w:p w14:paraId="6124D277" w14:textId="77777777" w:rsidR="00DC0778" w:rsidRPr="00692D19" w:rsidRDefault="00DC0778" w:rsidP="000942AB">
            <w:pPr>
              <w:rPr>
                <w:rFonts w:ascii="Arial" w:eastAsia="Times New Roman" w:hAnsi="Arial" w:cs="Arial"/>
              </w:rPr>
            </w:pPr>
          </w:p>
          <w:p w14:paraId="3C8758A5" w14:textId="77777777" w:rsidR="00DC0778" w:rsidRDefault="00DC0778" w:rsidP="00036953">
            <w:pPr>
              <w:pBdr>
                <w:bottom w:val="single" w:sz="6" w:space="1" w:color="auto"/>
              </w:pBdr>
              <w:rPr>
                <w:rFonts w:ascii="Arial" w:eastAsia="Times New Roman" w:hAnsi="Arial" w:cs="Arial"/>
              </w:rPr>
            </w:pPr>
          </w:p>
          <w:p w14:paraId="2C8DCA9F" w14:textId="77777777" w:rsidR="007B3F65" w:rsidRPr="00692D19" w:rsidRDefault="007B3F65" w:rsidP="00036953">
            <w:pPr>
              <w:pBdr>
                <w:bottom w:val="single" w:sz="6" w:space="1" w:color="auto"/>
              </w:pBdr>
              <w:rPr>
                <w:rFonts w:ascii="Arial" w:eastAsia="Times New Roman" w:hAnsi="Arial" w:cs="Arial"/>
              </w:rPr>
            </w:pPr>
          </w:p>
          <w:p w14:paraId="72286506" w14:textId="2177DAC2" w:rsidR="00297AA7" w:rsidRPr="00692D19" w:rsidRDefault="00297AA7" w:rsidP="00297AA7">
            <w:pPr>
              <w:pStyle w:val="Heading2"/>
              <w:rPr>
                <w:rFonts w:ascii="Arial" w:eastAsia="Times New Roman" w:hAnsi="Arial" w:cs="Arial"/>
              </w:rPr>
            </w:pPr>
            <w:r w:rsidRPr="00692D19">
              <w:rPr>
                <w:rFonts w:ascii="Arial" w:eastAsia="Times New Roman" w:hAnsi="Arial" w:cs="Arial"/>
              </w:rPr>
              <w:t>Backbone Stories (</w:t>
            </w:r>
            <w:r w:rsidR="002F626D" w:rsidRPr="00692D19">
              <w:rPr>
                <w:rFonts w:ascii="Arial" w:eastAsia="Times New Roman" w:hAnsi="Arial" w:cs="Arial"/>
              </w:rPr>
              <w:t xml:space="preserve">or </w:t>
            </w:r>
            <w:r w:rsidRPr="00692D19">
              <w:rPr>
                <w:rFonts w:ascii="Arial" w:eastAsia="Times New Roman" w:hAnsi="Arial" w:cs="Arial"/>
              </w:rPr>
              <w:t>Features)</w:t>
            </w:r>
          </w:p>
          <w:p w14:paraId="0BE26A58" w14:textId="55765618" w:rsidR="0024344C" w:rsidRPr="00692D19" w:rsidRDefault="00DC0778" w:rsidP="00DC0778">
            <w:pPr>
              <w:jc w:val="both"/>
              <w:rPr>
                <w:rFonts w:ascii="Arial" w:hAnsi="Arial" w:cs="Arial"/>
                <w:color w:val="5A5A5A" w:themeColor="text1" w:themeTint="A5"/>
                <w:spacing w:val="15"/>
                <w:sz w:val="18"/>
                <w:szCs w:val="18"/>
              </w:rPr>
            </w:pPr>
            <w:r w:rsidRPr="00692D19">
              <w:rPr>
                <w:rFonts w:ascii="Arial" w:hAnsi="Arial" w:cs="Arial"/>
                <w:color w:val="5A5A5A" w:themeColor="text1" w:themeTint="A5"/>
                <w:spacing w:val="15"/>
                <w:sz w:val="18"/>
                <w:szCs w:val="18"/>
              </w:rPr>
              <w:t>Delineate the primary user stories or key features that are essential for fulfilling the objectives of the Epic. These should directly address the customer needs and offer the most value in terms of achieving the defined success criteria, while also forming the basis for what will be developed in the Next Most Useful Product Increment.</w:t>
            </w:r>
          </w:p>
          <w:p w14:paraId="3F0D2811" w14:textId="77777777" w:rsidR="00DC0778" w:rsidRPr="00692D19" w:rsidRDefault="00DC0778">
            <w:pPr>
              <w:rPr>
                <w:rFonts w:ascii="Arial" w:eastAsia="Times New Roman" w:hAnsi="Arial" w:cs="Arial"/>
              </w:rPr>
            </w:pPr>
          </w:p>
          <w:p w14:paraId="299E1E73" w14:textId="39A2D9F1" w:rsidR="00DC0778" w:rsidRPr="00692D19" w:rsidRDefault="007779A1">
            <w:pPr>
              <w:rPr>
                <w:rFonts w:ascii="Arial" w:eastAsia="Times New Roman" w:hAnsi="Arial" w:cs="Arial"/>
              </w:rPr>
            </w:pPr>
            <w:r w:rsidRPr="00692D19">
              <w:rPr>
                <w:rFonts w:ascii="Arial" w:eastAsia="Times New Roman" w:hAnsi="Arial" w:cs="Arial"/>
                <w:i/>
                <w:iCs/>
                <w:color w:val="808080" w:themeColor="background1" w:themeShade="80"/>
                <w:sz w:val="16"/>
                <w:szCs w:val="16"/>
              </w:rPr>
              <w:t>(</w:t>
            </w:r>
            <w:r>
              <w:rPr>
                <w:rFonts w:ascii="Arial" w:eastAsia="Times New Roman" w:hAnsi="Arial" w:cs="Arial"/>
                <w:i/>
                <w:iCs/>
                <w:color w:val="808080" w:themeColor="background1" w:themeShade="80"/>
                <w:sz w:val="16"/>
                <w:szCs w:val="16"/>
              </w:rPr>
              <w:t>As the Stories are elaborated and prioritized for Product Increments, those will be entered in Jira (or other tools) to connect with the Epic – the “features” or Backbone Stories here are intended to guide discussions, NOT define the detailed Stories against which the engineering team will be developing – refer to the example for an example of detailed Stories that would be in Jira)</w:t>
            </w:r>
          </w:p>
          <w:p w14:paraId="34355E5D" w14:textId="77777777" w:rsidR="0024344C" w:rsidRPr="00692D19" w:rsidRDefault="0024344C" w:rsidP="008E660E">
            <w:pPr>
              <w:pStyle w:val="NormalWeb"/>
              <w:rPr>
                <w:rFonts w:ascii="Arial" w:eastAsia="Times New Roman" w:hAnsi="Arial" w:cs="Arial"/>
              </w:rPr>
            </w:pPr>
          </w:p>
        </w:tc>
      </w:tr>
      <w:tr w:rsidR="004D6AE7" w:rsidRPr="00692D19" w14:paraId="20F521EE" w14:textId="77777777" w:rsidTr="00DC0778">
        <w:tblPrEx>
          <w:jc w:val="center"/>
          <w:tblInd w:w="0" w:type="dxa"/>
          <w:tblCellMar>
            <w:top w:w="40" w:type="dxa"/>
            <w:left w:w="40" w:type="dxa"/>
            <w:bottom w:w="40" w:type="dxa"/>
            <w:right w:w="40" w:type="dxa"/>
          </w:tblCellMar>
        </w:tblPrEx>
        <w:trPr>
          <w:tblCellSpacing w:w="0" w:type="dxa"/>
          <w:jc w:val="center"/>
        </w:trPr>
        <w:tc>
          <w:tcPr>
            <w:tcW w:w="5000" w:type="pct"/>
            <w:gridSpan w:val="3"/>
            <w:shd w:val="clear" w:color="auto" w:fill="BBBBBB"/>
            <w:noWrap/>
            <w:vAlign w:val="center"/>
            <w:hideMark/>
          </w:tcPr>
          <w:p w14:paraId="467FB88A" w14:textId="3FDA8FEB" w:rsidR="004D6AE7" w:rsidRPr="00692D19" w:rsidRDefault="005B27EC" w:rsidP="001F5E7E">
            <w:pPr>
              <w:jc w:val="center"/>
              <w:rPr>
                <w:rFonts w:ascii="Arial" w:eastAsia="Times New Roman" w:hAnsi="Arial" w:cs="Arial"/>
                <w:b/>
                <w:bCs/>
                <w:color w:val="FFFFFF"/>
              </w:rPr>
            </w:pPr>
            <w:r w:rsidRPr="00692D19">
              <w:rPr>
                <w:rFonts w:ascii="Arial" w:eastAsia="Times New Roman" w:hAnsi="Arial" w:cs="Arial"/>
              </w:rPr>
              <w:lastRenderedPageBreak/>
              <w:br w:type="page"/>
            </w:r>
            <w:r w:rsidR="004D6AE7" w:rsidRPr="00692D19">
              <w:rPr>
                <w:rFonts w:ascii="Arial" w:eastAsia="Times New Roman" w:hAnsi="Arial" w:cs="Arial"/>
              </w:rPr>
              <w:t> </w:t>
            </w:r>
            <w:r w:rsidR="004D6AE7" w:rsidRPr="00692D19">
              <w:rPr>
                <w:rFonts w:ascii="Arial" w:eastAsia="Times New Roman" w:hAnsi="Arial" w:cs="Arial"/>
                <w:b/>
                <w:bCs/>
                <w:color w:val="FFFFFF"/>
              </w:rPr>
              <w:t xml:space="preserve">Additional </w:t>
            </w:r>
            <w:r w:rsidR="00AF656C" w:rsidRPr="00692D19">
              <w:rPr>
                <w:rFonts w:ascii="Arial" w:eastAsia="Times New Roman" w:hAnsi="Arial" w:cs="Arial"/>
                <w:b/>
                <w:bCs/>
                <w:color w:val="FFFFFF"/>
              </w:rPr>
              <w:t>F</w:t>
            </w:r>
            <w:r w:rsidR="004D6AE7" w:rsidRPr="00692D19">
              <w:rPr>
                <w:rFonts w:ascii="Arial" w:eastAsia="Times New Roman" w:hAnsi="Arial" w:cs="Arial"/>
                <w:b/>
                <w:bCs/>
                <w:color w:val="FFFFFF"/>
              </w:rPr>
              <w:t xml:space="preserve">ields in Jira, Jira Align, Confluence, or other </w:t>
            </w:r>
            <w:proofErr w:type="gramStart"/>
            <w:r w:rsidR="004D6AE7" w:rsidRPr="00692D19">
              <w:rPr>
                <w:rFonts w:ascii="Arial" w:eastAsia="Times New Roman" w:hAnsi="Arial" w:cs="Arial"/>
                <w:b/>
                <w:bCs/>
                <w:color w:val="FFFFFF"/>
              </w:rPr>
              <w:t>Tools</w:t>
            </w:r>
            <w:proofErr w:type="gramEnd"/>
          </w:p>
          <w:p w14:paraId="2A51D8C1" w14:textId="230AB4A3" w:rsidR="004D6AE7" w:rsidRPr="00692D19" w:rsidRDefault="004D6AE7" w:rsidP="004D6AE7">
            <w:pPr>
              <w:jc w:val="center"/>
              <w:rPr>
                <w:rFonts w:ascii="Arial" w:eastAsia="Times New Roman" w:hAnsi="Arial" w:cs="Arial"/>
              </w:rPr>
            </w:pPr>
            <w:r w:rsidRPr="00692D19">
              <w:rPr>
                <w:rFonts w:ascii="Arial" w:eastAsia="Times New Roman" w:hAnsi="Arial" w:cs="Arial"/>
                <w:i/>
                <w:iCs/>
                <w:color w:val="808080" w:themeColor="background1" w:themeShade="80"/>
                <w:sz w:val="16"/>
                <w:szCs w:val="16"/>
              </w:rPr>
              <w:t>(Could also be copied into the Description if that is the primary source of data)</w:t>
            </w:r>
          </w:p>
        </w:tc>
      </w:tr>
    </w:tbl>
    <w:p w14:paraId="77237BAD" w14:textId="77777777" w:rsidR="00C8266D" w:rsidRPr="00692D19" w:rsidRDefault="00C8266D" w:rsidP="00C8266D">
      <w:pPr>
        <w:rPr>
          <w:rFonts w:ascii="Arial" w:eastAsia="Times New Roman" w:hAnsi="Arial" w:cs="Arial"/>
          <w:vanish/>
        </w:rPr>
      </w:pPr>
    </w:p>
    <w:tbl>
      <w:tblPr>
        <w:tblW w:w="5000" w:type="pct"/>
        <w:tblCellSpacing w:w="0" w:type="dxa"/>
        <w:tblCellMar>
          <w:left w:w="0" w:type="dxa"/>
          <w:right w:w="0" w:type="dxa"/>
        </w:tblCellMar>
        <w:tblLook w:val="04A0" w:firstRow="1" w:lastRow="0" w:firstColumn="1" w:lastColumn="0" w:noHBand="0" w:noVBand="1"/>
      </w:tblPr>
      <w:tblGrid>
        <w:gridCol w:w="9344"/>
      </w:tblGrid>
      <w:tr w:rsidR="00C8266D" w:rsidRPr="00692D19" w14:paraId="4D9C0EBF" w14:textId="77777777" w:rsidTr="001F5E7E">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14:paraId="274CA259" w14:textId="4FFB94FF" w:rsidR="00C8266D" w:rsidRPr="00692D19" w:rsidRDefault="00C8266D" w:rsidP="001F5E7E">
            <w:pPr>
              <w:pStyle w:val="Heading2"/>
              <w:rPr>
                <w:rFonts w:ascii="Arial" w:eastAsia="Times New Roman" w:hAnsi="Arial" w:cs="Arial"/>
              </w:rPr>
            </w:pPr>
            <w:r w:rsidRPr="00692D19">
              <w:rPr>
                <w:rFonts w:ascii="Arial" w:eastAsia="Times New Roman" w:hAnsi="Arial" w:cs="Arial"/>
              </w:rPr>
              <w:t xml:space="preserve">Priority </w:t>
            </w:r>
          </w:p>
          <w:p w14:paraId="2D2A949C" w14:textId="47047105" w:rsidR="00C8266D" w:rsidRPr="00692D19" w:rsidRDefault="00DC0778" w:rsidP="00C8266D">
            <w:pPr>
              <w:rPr>
                <w:rFonts w:ascii="Arial" w:hAnsi="Arial" w:cs="Arial"/>
                <w:color w:val="5A5A5A" w:themeColor="text1" w:themeTint="A5"/>
                <w:spacing w:val="15"/>
                <w:sz w:val="18"/>
                <w:szCs w:val="18"/>
              </w:rPr>
            </w:pPr>
            <w:r w:rsidRPr="00692D19">
              <w:rPr>
                <w:rFonts w:ascii="Arial" w:hAnsi="Arial" w:cs="Arial"/>
                <w:color w:val="5A5A5A" w:themeColor="text1" w:themeTint="A5"/>
                <w:spacing w:val="15"/>
                <w:sz w:val="18"/>
                <w:szCs w:val="18"/>
              </w:rPr>
              <w:t>Assign a priority score using a chosen prioritization technique (e.g., RICE, WSJF</w:t>
            </w:r>
            <w:r w:rsidR="007B3F65">
              <w:rPr>
                <w:rFonts w:ascii="Arial" w:hAnsi="Arial" w:cs="Arial"/>
                <w:color w:val="5A5A5A" w:themeColor="text1" w:themeTint="A5"/>
                <w:spacing w:val="15"/>
                <w:sz w:val="18"/>
                <w:szCs w:val="18"/>
              </w:rPr>
              <w:t>, or your own</w:t>
            </w:r>
            <w:r w:rsidRPr="00692D19">
              <w:rPr>
                <w:rFonts w:ascii="Arial" w:hAnsi="Arial" w:cs="Arial"/>
                <w:color w:val="5A5A5A" w:themeColor="text1" w:themeTint="A5"/>
                <w:spacing w:val="15"/>
                <w:sz w:val="18"/>
                <w:szCs w:val="18"/>
              </w:rPr>
              <w:t>) to indicate the relative importance and urgency of this Epic compared to others in the backlog.</w:t>
            </w:r>
          </w:p>
          <w:p w14:paraId="0A91F350" w14:textId="77777777" w:rsidR="00DC0778" w:rsidRPr="00692D19" w:rsidRDefault="00DC0778" w:rsidP="00C8266D">
            <w:pPr>
              <w:rPr>
                <w:rFonts w:ascii="Arial" w:hAnsi="Arial" w:cs="Arial"/>
              </w:rPr>
            </w:pPr>
          </w:p>
          <w:p w14:paraId="5593ED93" w14:textId="77777777" w:rsidR="00C8266D" w:rsidRPr="00692D19" w:rsidRDefault="00C8266D" w:rsidP="00C8266D">
            <w:pPr>
              <w:rPr>
                <w:rFonts w:ascii="Arial" w:hAnsi="Arial" w:cs="Arial"/>
              </w:rPr>
            </w:pPr>
            <w:r w:rsidRPr="00692D19">
              <w:rPr>
                <w:rFonts w:ascii="Arial" w:hAnsi="Arial" w:cs="Arial"/>
                <w:b/>
                <w:bCs/>
              </w:rPr>
              <w:t>Option 1 - RICE (Reach, Impact, Confidence, Effort)</w:t>
            </w:r>
          </w:p>
          <w:p w14:paraId="270E167E" w14:textId="77777777" w:rsidR="00C8266D" w:rsidRPr="00692D19" w:rsidRDefault="00C8266D" w:rsidP="00C8266D">
            <w:pPr>
              <w:numPr>
                <w:ilvl w:val="0"/>
                <w:numId w:val="19"/>
              </w:numPr>
              <w:rPr>
                <w:rFonts w:ascii="Arial" w:hAnsi="Arial" w:cs="Arial"/>
              </w:rPr>
            </w:pPr>
            <w:r w:rsidRPr="00692D19">
              <w:rPr>
                <w:rFonts w:ascii="Arial" w:hAnsi="Arial" w:cs="Arial"/>
                <w:b/>
                <w:bCs/>
              </w:rPr>
              <w:t>Reach (R):</w:t>
            </w:r>
            <w:r w:rsidRPr="00692D19">
              <w:rPr>
                <w:rFonts w:ascii="Arial" w:hAnsi="Arial" w:cs="Arial"/>
              </w:rPr>
              <w:t xml:space="preserve"> &lt;Enter the relative reach hypothesis&gt;</w:t>
            </w:r>
          </w:p>
          <w:p w14:paraId="62819D70" w14:textId="77777777" w:rsidR="00C8266D" w:rsidRPr="00692D19" w:rsidRDefault="00C8266D" w:rsidP="00C8266D">
            <w:pPr>
              <w:numPr>
                <w:ilvl w:val="0"/>
                <w:numId w:val="19"/>
              </w:numPr>
              <w:rPr>
                <w:rFonts w:ascii="Arial" w:hAnsi="Arial" w:cs="Arial"/>
              </w:rPr>
            </w:pPr>
            <w:r w:rsidRPr="00692D19">
              <w:rPr>
                <w:rFonts w:ascii="Arial" w:hAnsi="Arial" w:cs="Arial"/>
                <w:b/>
                <w:bCs/>
              </w:rPr>
              <w:t>Impact (I):</w:t>
            </w:r>
            <w:r w:rsidRPr="00692D19">
              <w:rPr>
                <w:rFonts w:ascii="Arial" w:hAnsi="Arial" w:cs="Arial"/>
              </w:rPr>
              <w:t xml:space="preserve"> &lt;Enter the relative impact hypothesis&gt;</w:t>
            </w:r>
          </w:p>
          <w:p w14:paraId="2181BE56" w14:textId="77777777" w:rsidR="00C8266D" w:rsidRPr="00692D19" w:rsidRDefault="00C8266D" w:rsidP="00C8266D">
            <w:pPr>
              <w:numPr>
                <w:ilvl w:val="0"/>
                <w:numId w:val="19"/>
              </w:numPr>
              <w:rPr>
                <w:rFonts w:ascii="Arial" w:hAnsi="Arial" w:cs="Arial"/>
              </w:rPr>
            </w:pPr>
            <w:r w:rsidRPr="00692D19">
              <w:rPr>
                <w:rFonts w:ascii="Arial" w:hAnsi="Arial" w:cs="Arial"/>
                <w:b/>
                <w:bCs/>
              </w:rPr>
              <w:t>Confidence (C):</w:t>
            </w:r>
            <w:r w:rsidRPr="00692D19">
              <w:rPr>
                <w:rFonts w:ascii="Arial" w:hAnsi="Arial" w:cs="Arial"/>
              </w:rPr>
              <w:t xml:space="preserve"> &lt;Enter the confidence this hypothesis will solve the problem&gt;</w:t>
            </w:r>
          </w:p>
          <w:p w14:paraId="096FAB42" w14:textId="77777777" w:rsidR="00C8266D" w:rsidRPr="00692D19" w:rsidRDefault="00C8266D" w:rsidP="00C8266D">
            <w:pPr>
              <w:numPr>
                <w:ilvl w:val="0"/>
                <w:numId w:val="19"/>
              </w:numPr>
              <w:rPr>
                <w:rFonts w:ascii="Arial" w:hAnsi="Arial" w:cs="Arial"/>
              </w:rPr>
            </w:pPr>
            <w:r w:rsidRPr="00692D19">
              <w:rPr>
                <w:rFonts w:ascii="Arial" w:hAnsi="Arial" w:cs="Arial"/>
                <w:b/>
                <w:bCs/>
              </w:rPr>
              <w:t>Effort (E):</w:t>
            </w:r>
            <w:r w:rsidRPr="00692D19">
              <w:rPr>
                <w:rFonts w:ascii="Arial" w:hAnsi="Arial" w:cs="Arial"/>
              </w:rPr>
              <w:t xml:space="preserve"> &lt;Enter the rough estimate of team-weeks of effort&gt;</w:t>
            </w:r>
          </w:p>
          <w:p w14:paraId="1C09B76E" w14:textId="77777777" w:rsidR="00C8266D" w:rsidRPr="00692D19" w:rsidRDefault="00C8266D" w:rsidP="00C8266D">
            <w:pPr>
              <w:numPr>
                <w:ilvl w:val="0"/>
                <w:numId w:val="19"/>
              </w:numPr>
              <w:rPr>
                <w:rFonts w:ascii="Arial" w:hAnsi="Arial" w:cs="Arial"/>
              </w:rPr>
            </w:pPr>
            <w:r w:rsidRPr="00692D19">
              <w:rPr>
                <w:rFonts w:ascii="Arial" w:hAnsi="Arial" w:cs="Arial"/>
                <w:b/>
                <w:bCs/>
              </w:rPr>
              <w:t>RICE Score:</w:t>
            </w:r>
            <w:r w:rsidRPr="00692D19">
              <w:rPr>
                <w:rFonts w:ascii="Arial" w:hAnsi="Arial" w:cs="Arial"/>
              </w:rPr>
              <w:t xml:space="preserve"> [(R + I + C) / E]</w:t>
            </w:r>
          </w:p>
          <w:p w14:paraId="3BCEB022" w14:textId="77777777" w:rsidR="00C8266D" w:rsidRPr="00692D19" w:rsidRDefault="00C8266D" w:rsidP="00C8266D">
            <w:pPr>
              <w:ind w:left="720"/>
              <w:rPr>
                <w:rFonts w:ascii="Arial" w:hAnsi="Arial" w:cs="Arial"/>
              </w:rPr>
            </w:pPr>
          </w:p>
          <w:p w14:paraId="0347D289" w14:textId="77777777" w:rsidR="00C8266D" w:rsidRPr="00692D19" w:rsidRDefault="00C8266D" w:rsidP="00C8266D">
            <w:pPr>
              <w:rPr>
                <w:rFonts w:ascii="Arial" w:hAnsi="Arial" w:cs="Arial"/>
              </w:rPr>
            </w:pPr>
            <w:r w:rsidRPr="00692D19">
              <w:rPr>
                <w:rFonts w:ascii="Arial" w:hAnsi="Arial" w:cs="Arial"/>
                <w:b/>
                <w:bCs/>
              </w:rPr>
              <w:t>Option 2 - Weighted Shortest Job First (WSJF)</w:t>
            </w:r>
          </w:p>
          <w:p w14:paraId="75647E80" w14:textId="77777777" w:rsidR="00C8266D" w:rsidRPr="00692D19" w:rsidRDefault="00C8266D" w:rsidP="00C8266D">
            <w:pPr>
              <w:numPr>
                <w:ilvl w:val="0"/>
                <w:numId w:val="20"/>
              </w:numPr>
              <w:rPr>
                <w:rFonts w:ascii="Arial" w:hAnsi="Arial" w:cs="Arial"/>
              </w:rPr>
            </w:pPr>
            <w:r w:rsidRPr="00692D19">
              <w:rPr>
                <w:rFonts w:ascii="Arial" w:hAnsi="Arial" w:cs="Arial"/>
                <w:b/>
                <w:bCs/>
              </w:rPr>
              <w:t>Business Value (BV):</w:t>
            </w:r>
            <w:r w:rsidRPr="00692D19">
              <w:rPr>
                <w:rFonts w:ascii="Arial" w:hAnsi="Arial" w:cs="Arial"/>
              </w:rPr>
              <w:t xml:space="preserve"> &lt;Enter relative business value number&gt;</w:t>
            </w:r>
          </w:p>
          <w:p w14:paraId="2B55DF34" w14:textId="77777777" w:rsidR="00C8266D" w:rsidRPr="00692D19" w:rsidRDefault="00C8266D" w:rsidP="00C8266D">
            <w:pPr>
              <w:numPr>
                <w:ilvl w:val="0"/>
                <w:numId w:val="20"/>
              </w:numPr>
              <w:rPr>
                <w:rFonts w:ascii="Arial" w:hAnsi="Arial" w:cs="Arial"/>
              </w:rPr>
            </w:pPr>
            <w:r w:rsidRPr="00692D19">
              <w:rPr>
                <w:rFonts w:ascii="Arial" w:hAnsi="Arial" w:cs="Arial"/>
                <w:b/>
                <w:bCs/>
              </w:rPr>
              <w:t>Time Criticality (TC):</w:t>
            </w:r>
            <w:r w:rsidRPr="00692D19">
              <w:rPr>
                <w:rFonts w:ascii="Arial" w:hAnsi="Arial" w:cs="Arial"/>
              </w:rPr>
              <w:t xml:space="preserve"> &lt;Enter relative urgency number&gt;</w:t>
            </w:r>
          </w:p>
          <w:p w14:paraId="18608B1C" w14:textId="77777777" w:rsidR="00C8266D" w:rsidRPr="00692D19" w:rsidRDefault="00C8266D" w:rsidP="00C8266D">
            <w:pPr>
              <w:numPr>
                <w:ilvl w:val="0"/>
                <w:numId w:val="20"/>
              </w:numPr>
              <w:rPr>
                <w:rFonts w:ascii="Arial" w:hAnsi="Arial" w:cs="Arial"/>
              </w:rPr>
            </w:pPr>
            <w:r w:rsidRPr="00692D19">
              <w:rPr>
                <w:rFonts w:ascii="Arial" w:hAnsi="Arial" w:cs="Arial"/>
                <w:b/>
                <w:bCs/>
              </w:rPr>
              <w:t>Risk Reduction (RR):</w:t>
            </w:r>
            <w:r w:rsidRPr="00692D19">
              <w:rPr>
                <w:rFonts w:ascii="Arial" w:hAnsi="Arial" w:cs="Arial"/>
              </w:rPr>
              <w:t xml:space="preserve"> &lt;Enter relative risk reduction number&gt;</w:t>
            </w:r>
          </w:p>
          <w:p w14:paraId="4AC57402" w14:textId="77777777" w:rsidR="00C8266D" w:rsidRPr="00692D19" w:rsidRDefault="00C8266D" w:rsidP="00C8266D">
            <w:pPr>
              <w:numPr>
                <w:ilvl w:val="0"/>
                <w:numId w:val="20"/>
              </w:numPr>
              <w:rPr>
                <w:rFonts w:ascii="Arial" w:hAnsi="Arial" w:cs="Arial"/>
              </w:rPr>
            </w:pPr>
            <w:r w:rsidRPr="00692D19">
              <w:rPr>
                <w:rFonts w:ascii="Arial" w:hAnsi="Arial" w:cs="Arial"/>
                <w:b/>
                <w:bCs/>
              </w:rPr>
              <w:t>Opportunity Enablement (OE):</w:t>
            </w:r>
            <w:r w:rsidRPr="00692D19">
              <w:rPr>
                <w:rFonts w:ascii="Arial" w:hAnsi="Arial" w:cs="Arial"/>
              </w:rPr>
              <w:t xml:space="preserve"> &lt;Enter relative opportunity number&gt;</w:t>
            </w:r>
          </w:p>
          <w:p w14:paraId="14004B78" w14:textId="77777777" w:rsidR="00C8266D" w:rsidRPr="00692D19" w:rsidRDefault="00C8266D" w:rsidP="00C8266D">
            <w:pPr>
              <w:numPr>
                <w:ilvl w:val="0"/>
                <w:numId w:val="20"/>
              </w:numPr>
              <w:rPr>
                <w:rFonts w:ascii="Arial" w:hAnsi="Arial" w:cs="Arial"/>
              </w:rPr>
            </w:pPr>
            <w:r w:rsidRPr="00692D19">
              <w:rPr>
                <w:rFonts w:ascii="Arial" w:hAnsi="Arial" w:cs="Arial"/>
                <w:b/>
                <w:bCs/>
              </w:rPr>
              <w:t>Rough estimate of effort (Effort):</w:t>
            </w:r>
            <w:r w:rsidRPr="00692D19">
              <w:rPr>
                <w:rFonts w:ascii="Arial" w:hAnsi="Arial" w:cs="Arial"/>
              </w:rPr>
              <w:t xml:space="preserve"> &lt;Enter rough estimate of team-weeks of effort&gt;</w:t>
            </w:r>
          </w:p>
          <w:p w14:paraId="6A5BECCB" w14:textId="77777777" w:rsidR="00C8266D" w:rsidRPr="00692D19" w:rsidRDefault="00C8266D" w:rsidP="00C8266D">
            <w:pPr>
              <w:numPr>
                <w:ilvl w:val="0"/>
                <w:numId w:val="20"/>
              </w:numPr>
              <w:rPr>
                <w:rFonts w:ascii="Arial" w:hAnsi="Arial" w:cs="Arial"/>
              </w:rPr>
            </w:pPr>
            <w:r w:rsidRPr="00692D19">
              <w:rPr>
                <w:rFonts w:ascii="Arial" w:hAnsi="Arial" w:cs="Arial"/>
                <w:b/>
                <w:bCs/>
              </w:rPr>
              <w:t>WSJF Score:</w:t>
            </w:r>
            <w:r w:rsidRPr="00692D19">
              <w:rPr>
                <w:rFonts w:ascii="Arial" w:hAnsi="Arial" w:cs="Arial"/>
              </w:rPr>
              <w:t xml:space="preserve"> [(BV + TC + RR + OE) / (Effort)]</w:t>
            </w:r>
          </w:p>
          <w:p w14:paraId="070F4D1F" w14:textId="77777777" w:rsidR="00C8266D" w:rsidRPr="00692D19" w:rsidRDefault="00C8266D" w:rsidP="001F5E7E">
            <w:pPr>
              <w:rPr>
                <w:rFonts w:ascii="Arial" w:eastAsia="Times New Roman" w:hAnsi="Arial" w:cs="Arial"/>
              </w:rPr>
            </w:pPr>
          </w:p>
          <w:p w14:paraId="710E533C" w14:textId="77777777" w:rsidR="00C8266D" w:rsidRPr="00692D19" w:rsidRDefault="00C8266D" w:rsidP="001F5E7E">
            <w:pPr>
              <w:pStyle w:val="NormalWeb"/>
              <w:rPr>
                <w:rFonts w:ascii="Arial" w:eastAsia="Times New Roman" w:hAnsi="Arial" w:cs="Arial"/>
              </w:rPr>
            </w:pPr>
          </w:p>
        </w:tc>
      </w:tr>
      <w:tr w:rsidR="00C8266D" w:rsidRPr="00692D19" w14:paraId="05CACAB7" w14:textId="77777777" w:rsidTr="001F5E7E">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14:paraId="68BAB336" w14:textId="77777777" w:rsidR="00C8266D" w:rsidRPr="00692D19" w:rsidRDefault="00C8266D" w:rsidP="00C8266D">
            <w:pPr>
              <w:pStyle w:val="Heading3"/>
              <w:rPr>
                <w:rFonts w:ascii="Arial" w:hAnsi="Arial" w:cs="Arial"/>
              </w:rPr>
            </w:pPr>
            <w:r w:rsidRPr="00692D19">
              <w:rPr>
                <w:rFonts w:ascii="Arial" w:hAnsi="Arial" w:cs="Arial"/>
              </w:rPr>
              <w:t>Assumptions:</w:t>
            </w:r>
          </w:p>
          <w:p w14:paraId="5D7A1D18" w14:textId="77777777" w:rsidR="00C8266D" w:rsidRPr="00692D19" w:rsidRDefault="00C8266D" w:rsidP="00C8266D">
            <w:pPr>
              <w:numPr>
                <w:ilvl w:val="1"/>
                <w:numId w:val="18"/>
              </w:numPr>
              <w:rPr>
                <w:rFonts w:ascii="Arial" w:hAnsi="Arial" w:cs="Arial"/>
              </w:rPr>
            </w:pPr>
            <w:r w:rsidRPr="00692D19">
              <w:rPr>
                <w:rFonts w:ascii="Arial" w:hAnsi="Arial" w:cs="Arial"/>
              </w:rPr>
              <w:t>&lt;Enter key assumptions and descriptions here&gt;</w:t>
            </w:r>
          </w:p>
          <w:p w14:paraId="30BB12F0" w14:textId="77777777" w:rsidR="00C8266D" w:rsidRPr="00692D19" w:rsidRDefault="00C8266D" w:rsidP="00C8266D">
            <w:pPr>
              <w:pStyle w:val="Heading3"/>
              <w:rPr>
                <w:rFonts w:ascii="Arial" w:hAnsi="Arial" w:cs="Arial"/>
              </w:rPr>
            </w:pPr>
            <w:r w:rsidRPr="00692D19">
              <w:rPr>
                <w:rFonts w:ascii="Arial" w:hAnsi="Arial" w:cs="Arial"/>
              </w:rPr>
              <w:t>Dependencies:</w:t>
            </w:r>
          </w:p>
          <w:p w14:paraId="13D24646" w14:textId="77777777" w:rsidR="00C8266D" w:rsidRPr="00692D19" w:rsidRDefault="00C8266D" w:rsidP="00C8266D">
            <w:pPr>
              <w:numPr>
                <w:ilvl w:val="1"/>
                <w:numId w:val="18"/>
              </w:numPr>
              <w:rPr>
                <w:rFonts w:ascii="Arial" w:hAnsi="Arial" w:cs="Arial"/>
              </w:rPr>
            </w:pPr>
            <w:r w:rsidRPr="00692D19">
              <w:rPr>
                <w:rFonts w:ascii="Arial" w:hAnsi="Arial" w:cs="Arial"/>
              </w:rPr>
              <w:t>&lt;Enter dependencies or refer to an external dependency management plan here&gt;</w:t>
            </w:r>
          </w:p>
          <w:p w14:paraId="3680C9CF" w14:textId="0C1760DE" w:rsidR="00C8266D" w:rsidRPr="00692D19" w:rsidRDefault="00C8266D" w:rsidP="00C8266D">
            <w:pPr>
              <w:rPr>
                <w:rFonts w:ascii="Arial" w:eastAsia="Times New Roman" w:hAnsi="Arial" w:cs="Arial"/>
              </w:rPr>
            </w:pPr>
          </w:p>
        </w:tc>
      </w:tr>
      <w:tr w:rsidR="00C8266D" w:rsidRPr="00692D19" w14:paraId="02D025C7" w14:textId="77777777" w:rsidTr="001F5E7E">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14:paraId="04D75AEB" w14:textId="77777777" w:rsidR="00C8266D" w:rsidRPr="00692D19" w:rsidRDefault="00C8266D" w:rsidP="00C8266D">
            <w:pPr>
              <w:pStyle w:val="Heading3"/>
              <w:rPr>
                <w:rFonts w:ascii="Arial" w:hAnsi="Arial" w:cs="Arial"/>
              </w:rPr>
            </w:pPr>
            <w:r w:rsidRPr="00692D19">
              <w:rPr>
                <w:rFonts w:ascii="Arial" w:hAnsi="Arial" w:cs="Arial"/>
              </w:rPr>
              <w:t>Constraints:</w:t>
            </w:r>
          </w:p>
          <w:p w14:paraId="54C7A76A" w14:textId="77777777" w:rsidR="00C8266D" w:rsidRPr="00692D19" w:rsidRDefault="00C8266D" w:rsidP="00C8266D">
            <w:pPr>
              <w:numPr>
                <w:ilvl w:val="1"/>
                <w:numId w:val="17"/>
              </w:numPr>
              <w:rPr>
                <w:rFonts w:ascii="Arial" w:hAnsi="Arial" w:cs="Arial"/>
              </w:rPr>
            </w:pPr>
            <w:r w:rsidRPr="00692D19">
              <w:rPr>
                <w:rFonts w:ascii="Arial" w:hAnsi="Arial" w:cs="Arial"/>
              </w:rPr>
              <w:t>&lt;Enter major constraints here&gt;</w:t>
            </w:r>
          </w:p>
          <w:p w14:paraId="5BEC5CA4" w14:textId="77777777" w:rsidR="00C8266D" w:rsidRPr="00692D19" w:rsidRDefault="00C8266D" w:rsidP="00C8266D">
            <w:pPr>
              <w:ind w:left="1440"/>
              <w:rPr>
                <w:rFonts w:ascii="Arial" w:hAnsi="Arial" w:cs="Arial"/>
              </w:rPr>
            </w:pPr>
          </w:p>
          <w:p w14:paraId="0A6E6745" w14:textId="77777777" w:rsidR="00C8266D" w:rsidRPr="00692D19" w:rsidRDefault="00C8266D" w:rsidP="00C8266D">
            <w:pPr>
              <w:pStyle w:val="Heading3"/>
              <w:rPr>
                <w:rFonts w:ascii="Arial" w:hAnsi="Arial" w:cs="Arial"/>
              </w:rPr>
            </w:pPr>
            <w:r w:rsidRPr="00692D19">
              <w:rPr>
                <w:rFonts w:ascii="Arial" w:hAnsi="Arial" w:cs="Arial"/>
              </w:rPr>
              <w:t>Risks:</w:t>
            </w:r>
          </w:p>
          <w:p w14:paraId="487C8521" w14:textId="77777777" w:rsidR="00C8266D" w:rsidRPr="00692D19" w:rsidRDefault="00C8266D" w:rsidP="00C8266D">
            <w:pPr>
              <w:numPr>
                <w:ilvl w:val="1"/>
                <w:numId w:val="17"/>
              </w:numPr>
              <w:rPr>
                <w:rFonts w:ascii="Arial" w:hAnsi="Arial" w:cs="Arial"/>
              </w:rPr>
            </w:pPr>
            <w:r w:rsidRPr="00692D19">
              <w:rPr>
                <w:rFonts w:ascii="Arial" w:hAnsi="Arial" w:cs="Arial"/>
                <w:b/>
                <w:bCs/>
              </w:rPr>
              <w:t>Business Risks:</w:t>
            </w:r>
            <w:r w:rsidRPr="00692D19">
              <w:rPr>
                <w:rFonts w:ascii="Arial" w:hAnsi="Arial" w:cs="Arial"/>
              </w:rPr>
              <w:t xml:space="preserve"> &lt;Enter text here&gt;</w:t>
            </w:r>
          </w:p>
          <w:p w14:paraId="6C0C0C44" w14:textId="77777777" w:rsidR="00C8266D" w:rsidRPr="00692D19" w:rsidRDefault="00C8266D" w:rsidP="00C8266D">
            <w:pPr>
              <w:numPr>
                <w:ilvl w:val="1"/>
                <w:numId w:val="17"/>
              </w:numPr>
              <w:rPr>
                <w:rFonts w:ascii="Arial" w:hAnsi="Arial" w:cs="Arial"/>
              </w:rPr>
            </w:pPr>
            <w:r w:rsidRPr="00692D19">
              <w:rPr>
                <w:rFonts w:ascii="Arial" w:hAnsi="Arial" w:cs="Arial"/>
                <w:b/>
                <w:bCs/>
              </w:rPr>
              <w:t>Technical Risks:</w:t>
            </w:r>
            <w:r w:rsidRPr="00692D19">
              <w:rPr>
                <w:rFonts w:ascii="Arial" w:hAnsi="Arial" w:cs="Arial"/>
              </w:rPr>
              <w:t xml:space="preserve"> &lt;Enter text here&gt;</w:t>
            </w:r>
          </w:p>
          <w:p w14:paraId="253F7F45" w14:textId="77777777" w:rsidR="00C8266D" w:rsidRPr="00692D19" w:rsidRDefault="00C8266D" w:rsidP="00C8266D">
            <w:pPr>
              <w:numPr>
                <w:ilvl w:val="1"/>
                <w:numId w:val="17"/>
              </w:numPr>
              <w:rPr>
                <w:rFonts w:ascii="Arial" w:hAnsi="Arial" w:cs="Arial"/>
              </w:rPr>
            </w:pPr>
            <w:r w:rsidRPr="00692D19">
              <w:rPr>
                <w:rFonts w:ascii="Arial" w:hAnsi="Arial" w:cs="Arial"/>
                <w:b/>
                <w:bCs/>
              </w:rPr>
              <w:t>Validation / Verification Risks:</w:t>
            </w:r>
            <w:r w:rsidRPr="00692D19">
              <w:rPr>
                <w:rFonts w:ascii="Arial" w:hAnsi="Arial" w:cs="Arial"/>
              </w:rPr>
              <w:t xml:space="preserve"> &lt;Enter text here&gt;</w:t>
            </w:r>
          </w:p>
          <w:p w14:paraId="10024992" w14:textId="77777777" w:rsidR="00C8266D" w:rsidRPr="00692D19" w:rsidRDefault="00C8266D" w:rsidP="00C8266D">
            <w:pPr>
              <w:numPr>
                <w:ilvl w:val="1"/>
                <w:numId w:val="17"/>
              </w:numPr>
              <w:rPr>
                <w:rFonts w:ascii="Arial" w:hAnsi="Arial" w:cs="Arial"/>
              </w:rPr>
            </w:pPr>
            <w:r w:rsidRPr="00692D19">
              <w:rPr>
                <w:rFonts w:ascii="Arial" w:hAnsi="Arial" w:cs="Arial"/>
                <w:b/>
                <w:bCs/>
              </w:rPr>
              <w:t>Organizational Risks:</w:t>
            </w:r>
            <w:r w:rsidRPr="00692D19">
              <w:rPr>
                <w:rFonts w:ascii="Arial" w:hAnsi="Arial" w:cs="Arial"/>
              </w:rPr>
              <w:t xml:space="preserve"> &lt;Enter text here&gt;</w:t>
            </w:r>
          </w:p>
          <w:p w14:paraId="42CD0ECD" w14:textId="77777777" w:rsidR="00C8266D" w:rsidRPr="00692D19" w:rsidRDefault="00C8266D" w:rsidP="00C8266D">
            <w:pPr>
              <w:numPr>
                <w:ilvl w:val="1"/>
                <w:numId w:val="17"/>
              </w:numPr>
              <w:rPr>
                <w:rFonts w:ascii="Arial" w:hAnsi="Arial" w:cs="Arial"/>
              </w:rPr>
            </w:pPr>
            <w:r w:rsidRPr="00692D19">
              <w:rPr>
                <w:rFonts w:ascii="Arial" w:hAnsi="Arial" w:cs="Arial"/>
                <w:b/>
                <w:bCs/>
              </w:rPr>
              <w:t>Dependency Risks:</w:t>
            </w:r>
            <w:r w:rsidRPr="00692D19">
              <w:rPr>
                <w:rFonts w:ascii="Arial" w:hAnsi="Arial" w:cs="Arial"/>
              </w:rPr>
              <w:t xml:space="preserve"> &lt;Enter text here&gt;</w:t>
            </w:r>
          </w:p>
          <w:p w14:paraId="02C60C3D" w14:textId="77777777" w:rsidR="00C8266D" w:rsidRPr="00692D19" w:rsidRDefault="00C8266D" w:rsidP="00C8266D">
            <w:pPr>
              <w:rPr>
                <w:rFonts w:ascii="Arial" w:eastAsia="Times New Roman" w:hAnsi="Arial" w:cs="Arial"/>
              </w:rPr>
            </w:pPr>
          </w:p>
        </w:tc>
      </w:tr>
      <w:tr w:rsidR="00C8266D" w:rsidRPr="00692D19" w14:paraId="48004019" w14:textId="77777777" w:rsidTr="001F5E7E">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14:paraId="643D6F77" w14:textId="77777777" w:rsidR="00C8266D" w:rsidRPr="00692D19" w:rsidRDefault="00C8266D" w:rsidP="00C8266D">
            <w:pPr>
              <w:pStyle w:val="Heading2"/>
              <w:rPr>
                <w:rFonts w:ascii="Arial" w:hAnsi="Arial" w:cs="Arial"/>
              </w:rPr>
            </w:pPr>
            <w:r w:rsidRPr="00692D19">
              <w:rPr>
                <w:rFonts w:ascii="Arial" w:hAnsi="Arial" w:cs="Arial"/>
              </w:rPr>
              <w:lastRenderedPageBreak/>
              <w:t>Solution Design</w:t>
            </w:r>
          </w:p>
          <w:p w14:paraId="60F14FAD" w14:textId="3921C6DF" w:rsidR="00DC0778" w:rsidRPr="00692D19" w:rsidRDefault="00DC0778" w:rsidP="00C8266D">
            <w:pPr>
              <w:pStyle w:val="Heading3"/>
              <w:rPr>
                <w:rFonts w:ascii="Arial" w:hAnsi="Arial" w:cs="Arial"/>
                <w:b w:val="0"/>
                <w:bCs w:val="0"/>
                <w:color w:val="5A5A5A" w:themeColor="text1" w:themeTint="A5"/>
                <w:spacing w:val="15"/>
                <w:sz w:val="18"/>
                <w:szCs w:val="18"/>
              </w:rPr>
            </w:pPr>
            <w:r w:rsidRPr="00692D19">
              <w:rPr>
                <w:rFonts w:ascii="Arial" w:hAnsi="Arial" w:cs="Arial"/>
                <w:b w:val="0"/>
                <w:bCs w:val="0"/>
                <w:color w:val="5A5A5A" w:themeColor="text1" w:themeTint="A5"/>
                <w:spacing w:val="15"/>
                <w:sz w:val="18"/>
                <w:szCs w:val="18"/>
              </w:rPr>
              <w:t>Provide a high-level recommendation for how the Epic can be implemented to address the problem statement. Include a brief architectural overview, depicting the key components and their interactions, to offer insight into how the solution will be structured and integrated within the existing system.</w:t>
            </w:r>
          </w:p>
          <w:p w14:paraId="23EA140E" w14:textId="248A7F29" w:rsidR="00C8266D" w:rsidRPr="00692D19" w:rsidRDefault="00C8266D" w:rsidP="00C8266D">
            <w:pPr>
              <w:pStyle w:val="Heading3"/>
              <w:rPr>
                <w:rFonts w:ascii="Arial" w:hAnsi="Arial" w:cs="Arial"/>
              </w:rPr>
            </w:pPr>
            <w:r w:rsidRPr="00692D19">
              <w:rPr>
                <w:rFonts w:ascii="Arial" w:hAnsi="Arial" w:cs="Arial"/>
              </w:rPr>
              <w:t>Overview &amp; Recommendation</w:t>
            </w:r>
          </w:p>
          <w:p w14:paraId="66101F2C" w14:textId="77777777" w:rsidR="00C8266D" w:rsidRPr="00692D19" w:rsidRDefault="00C8266D" w:rsidP="00C8266D">
            <w:pPr>
              <w:rPr>
                <w:rFonts w:ascii="Arial" w:hAnsi="Arial" w:cs="Arial"/>
              </w:rPr>
            </w:pPr>
            <w:r w:rsidRPr="00692D19">
              <w:rPr>
                <w:rFonts w:ascii="Arial" w:hAnsi="Arial" w:cs="Arial"/>
              </w:rPr>
              <w:t xml:space="preserve"> </w:t>
            </w:r>
          </w:p>
          <w:p w14:paraId="1388BCC5" w14:textId="77777777" w:rsidR="00C8266D" w:rsidRPr="00692D19" w:rsidRDefault="00C8266D" w:rsidP="00C8266D">
            <w:pPr>
              <w:rPr>
                <w:rFonts w:ascii="Arial" w:hAnsi="Arial" w:cs="Arial"/>
              </w:rPr>
            </w:pPr>
            <w:r w:rsidRPr="00692D19">
              <w:rPr>
                <w:rFonts w:ascii="Arial" w:hAnsi="Arial" w:cs="Arial"/>
              </w:rPr>
              <w:t xml:space="preserve">&lt;Enter text here&gt; </w:t>
            </w:r>
          </w:p>
          <w:p w14:paraId="7FBE869D" w14:textId="77777777" w:rsidR="00C8266D" w:rsidRPr="00692D19" w:rsidRDefault="00C8266D" w:rsidP="00C8266D">
            <w:pPr>
              <w:rPr>
                <w:rFonts w:ascii="Arial" w:hAnsi="Arial" w:cs="Arial"/>
              </w:rPr>
            </w:pPr>
          </w:p>
          <w:p w14:paraId="5FCAB66F" w14:textId="77777777" w:rsidR="00C8266D" w:rsidRPr="00692D19" w:rsidRDefault="00C8266D" w:rsidP="00C8266D">
            <w:pPr>
              <w:rPr>
                <w:rFonts w:ascii="Arial" w:hAnsi="Arial" w:cs="Arial"/>
              </w:rPr>
            </w:pPr>
          </w:p>
          <w:p w14:paraId="4B3F25F4" w14:textId="47ECBAE5" w:rsidR="00C8266D" w:rsidRPr="00692D19" w:rsidRDefault="00C8266D" w:rsidP="00C8266D">
            <w:pPr>
              <w:pStyle w:val="Heading3"/>
              <w:rPr>
                <w:rFonts w:ascii="Arial" w:hAnsi="Arial" w:cs="Arial"/>
              </w:rPr>
            </w:pPr>
            <w:r w:rsidRPr="00692D19">
              <w:rPr>
                <w:rFonts w:ascii="Arial" w:hAnsi="Arial" w:cs="Arial"/>
              </w:rPr>
              <w:t>High-Level Architectural View (Optional)</w:t>
            </w:r>
          </w:p>
          <w:p w14:paraId="509FD14A" w14:textId="77777777" w:rsidR="00C8266D" w:rsidRPr="00692D19" w:rsidRDefault="00C8266D" w:rsidP="00C8266D">
            <w:pPr>
              <w:rPr>
                <w:rFonts w:ascii="Arial" w:hAnsi="Arial" w:cs="Arial"/>
              </w:rPr>
            </w:pPr>
            <w:r w:rsidRPr="00692D19">
              <w:rPr>
                <w:rFonts w:ascii="Arial" w:hAnsi="Arial" w:cs="Arial"/>
              </w:rPr>
              <w:t xml:space="preserve"> </w:t>
            </w:r>
          </w:p>
          <w:p w14:paraId="1E2CE0F2" w14:textId="77777777" w:rsidR="00C8266D" w:rsidRPr="00692D19" w:rsidRDefault="00C8266D" w:rsidP="00C8266D">
            <w:pPr>
              <w:rPr>
                <w:rFonts w:ascii="Arial" w:hAnsi="Arial" w:cs="Arial"/>
              </w:rPr>
            </w:pPr>
            <w:r w:rsidRPr="00692D19">
              <w:rPr>
                <w:rFonts w:ascii="Arial" w:hAnsi="Arial" w:cs="Arial"/>
              </w:rPr>
              <w:t xml:space="preserve">&lt;Insert diagrams here&gt; </w:t>
            </w:r>
          </w:p>
          <w:p w14:paraId="3ABE6E52" w14:textId="77777777" w:rsidR="00C8266D" w:rsidRPr="00692D19" w:rsidRDefault="00C8266D" w:rsidP="00C8266D">
            <w:pPr>
              <w:rPr>
                <w:rFonts w:ascii="Arial" w:hAnsi="Arial" w:cs="Arial"/>
              </w:rPr>
            </w:pPr>
          </w:p>
          <w:p w14:paraId="22A3D1A0" w14:textId="11C0EC47" w:rsidR="00C8266D" w:rsidRPr="00692D19" w:rsidRDefault="00C8266D" w:rsidP="00C8266D">
            <w:pPr>
              <w:rPr>
                <w:rFonts w:ascii="Arial" w:hAnsi="Arial" w:cs="Arial"/>
              </w:rPr>
            </w:pPr>
          </w:p>
          <w:p w14:paraId="31D15D97" w14:textId="77777777" w:rsidR="00C8266D" w:rsidRPr="00692D19" w:rsidRDefault="00C8266D" w:rsidP="001F5E7E">
            <w:pPr>
              <w:pStyle w:val="Heading2"/>
              <w:rPr>
                <w:rFonts w:ascii="Arial" w:eastAsia="Times New Roman" w:hAnsi="Arial" w:cs="Arial"/>
              </w:rPr>
            </w:pPr>
          </w:p>
        </w:tc>
      </w:tr>
      <w:tr w:rsidR="00C8266D" w:rsidRPr="00692D19" w14:paraId="5DE892F3" w14:textId="77777777" w:rsidTr="001F5E7E">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14:paraId="5AD73A2B" w14:textId="77777777" w:rsidR="00C8266D" w:rsidRPr="00692D19" w:rsidRDefault="00C8266D" w:rsidP="00C8266D">
            <w:pPr>
              <w:pStyle w:val="Heading2"/>
              <w:rPr>
                <w:rFonts w:ascii="Arial" w:hAnsi="Arial" w:cs="Arial"/>
              </w:rPr>
            </w:pPr>
            <w:r w:rsidRPr="00692D19">
              <w:rPr>
                <w:rFonts w:ascii="Arial" w:hAnsi="Arial" w:cs="Arial"/>
              </w:rPr>
              <w:t>Reference Materials &amp; Attachments</w:t>
            </w:r>
          </w:p>
          <w:p w14:paraId="6831E9F0" w14:textId="4505BEED" w:rsidR="00C8266D" w:rsidRPr="00692D19" w:rsidRDefault="00C8266D" w:rsidP="00C8266D">
            <w:pPr>
              <w:rPr>
                <w:rFonts w:ascii="Arial" w:hAnsi="Arial" w:cs="Arial"/>
              </w:rPr>
            </w:pPr>
          </w:p>
        </w:tc>
      </w:tr>
    </w:tbl>
    <w:p w14:paraId="502DA23B" w14:textId="77777777" w:rsidR="00C8266D" w:rsidRPr="00692D19" w:rsidRDefault="00C8266D" w:rsidP="008E660E">
      <w:pPr>
        <w:rPr>
          <w:rFonts w:ascii="Arial" w:eastAsia="Times New Roman" w:hAnsi="Arial" w:cs="Arial"/>
        </w:rPr>
      </w:pPr>
    </w:p>
    <w:sectPr w:rsidR="00C8266D" w:rsidRPr="00692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369E"/>
    <w:multiLevelType w:val="hybridMultilevel"/>
    <w:tmpl w:val="0D002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94254"/>
    <w:multiLevelType w:val="hybridMultilevel"/>
    <w:tmpl w:val="B00E9AF4"/>
    <w:lvl w:ilvl="0" w:tplc="54E89AA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416C07"/>
    <w:multiLevelType w:val="multilevel"/>
    <w:tmpl w:val="4122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786E07"/>
    <w:multiLevelType w:val="multilevel"/>
    <w:tmpl w:val="AB125A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8C55AB"/>
    <w:multiLevelType w:val="hybridMultilevel"/>
    <w:tmpl w:val="7D025DAA"/>
    <w:lvl w:ilvl="0" w:tplc="54E89AA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8D7EAD"/>
    <w:multiLevelType w:val="multilevel"/>
    <w:tmpl w:val="FDAA2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226781"/>
    <w:multiLevelType w:val="multilevel"/>
    <w:tmpl w:val="2880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3D0A16"/>
    <w:multiLevelType w:val="hybridMultilevel"/>
    <w:tmpl w:val="4FEEC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43F3D"/>
    <w:multiLevelType w:val="multilevel"/>
    <w:tmpl w:val="B00C6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753FC9"/>
    <w:multiLevelType w:val="hybridMultilevel"/>
    <w:tmpl w:val="817C100A"/>
    <w:lvl w:ilvl="0" w:tplc="54E89A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3E3BE7"/>
    <w:multiLevelType w:val="hybridMultilevel"/>
    <w:tmpl w:val="7AA0D4EA"/>
    <w:lvl w:ilvl="0" w:tplc="54E89AA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52558F8"/>
    <w:multiLevelType w:val="hybridMultilevel"/>
    <w:tmpl w:val="BA6EB84A"/>
    <w:lvl w:ilvl="0" w:tplc="54E89AA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E6E18E1"/>
    <w:multiLevelType w:val="multilevel"/>
    <w:tmpl w:val="274A94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2F578F"/>
    <w:multiLevelType w:val="hybridMultilevel"/>
    <w:tmpl w:val="E93A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7968EF"/>
    <w:multiLevelType w:val="multilevel"/>
    <w:tmpl w:val="E5C67C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493BD4"/>
    <w:multiLevelType w:val="multilevel"/>
    <w:tmpl w:val="0BA89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78193F"/>
    <w:multiLevelType w:val="hybridMultilevel"/>
    <w:tmpl w:val="5CF45750"/>
    <w:lvl w:ilvl="0" w:tplc="54E89AA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44A3F99"/>
    <w:multiLevelType w:val="multilevel"/>
    <w:tmpl w:val="2DDCD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0D2C43"/>
    <w:multiLevelType w:val="multilevel"/>
    <w:tmpl w:val="607A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EA911B2"/>
    <w:multiLevelType w:val="hybridMultilevel"/>
    <w:tmpl w:val="00787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E24CEF"/>
    <w:multiLevelType w:val="multilevel"/>
    <w:tmpl w:val="7D12A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F36498"/>
    <w:multiLevelType w:val="hybridMultilevel"/>
    <w:tmpl w:val="DE7A86F0"/>
    <w:lvl w:ilvl="0" w:tplc="54E89AA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55977082">
    <w:abstractNumId w:val="8"/>
  </w:num>
  <w:num w:numId="2" w16cid:durableId="2063404050">
    <w:abstractNumId w:val="20"/>
  </w:num>
  <w:num w:numId="3" w16cid:durableId="527985547">
    <w:abstractNumId w:val="18"/>
  </w:num>
  <w:num w:numId="4" w16cid:durableId="91316042">
    <w:abstractNumId w:val="17"/>
  </w:num>
  <w:num w:numId="5" w16cid:durableId="1420714042">
    <w:abstractNumId w:val="2"/>
  </w:num>
  <w:num w:numId="6" w16cid:durableId="686294653">
    <w:abstractNumId w:val="0"/>
  </w:num>
  <w:num w:numId="7" w16cid:durableId="1863548186">
    <w:abstractNumId w:val="7"/>
  </w:num>
  <w:num w:numId="8" w16cid:durableId="1964074605">
    <w:abstractNumId w:val="9"/>
  </w:num>
  <w:num w:numId="9" w16cid:durableId="1604651636">
    <w:abstractNumId w:val="11"/>
  </w:num>
  <w:num w:numId="10" w16cid:durableId="1627663041">
    <w:abstractNumId w:val="21"/>
  </w:num>
  <w:num w:numId="11" w16cid:durableId="1745563434">
    <w:abstractNumId w:val="4"/>
  </w:num>
  <w:num w:numId="12" w16cid:durableId="1766681797">
    <w:abstractNumId w:val="1"/>
  </w:num>
  <w:num w:numId="13" w16cid:durableId="109477261">
    <w:abstractNumId w:val="16"/>
  </w:num>
  <w:num w:numId="14" w16cid:durableId="1550652404">
    <w:abstractNumId w:val="10"/>
  </w:num>
  <w:num w:numId="15" w16cid:durableId="1083382461">
    <w:abstractNumId w:val="14"/>
  </w:num>
  <w:num w:numId="16" w16cid:durableId="1008025649">
    <w:abstractNumId w:val="12"/>
  </w:num>
  <w:num w:numId="17" w16cid:durableId="824398190">
    <w:abstractNumId w:val="5"/>
  </w:num>
  <w:num w:numId="18" w16cid:durableId="895703828">
    <w:abstractNumId w:val="3"/>
  </w:num>
  <w:num w:numId="19" w16cid:durableId="459693036">
    <w:abstractNumId w:val="15"/>
  </w:num>
  <w:num w:numId="20" w16cid:durableId="1054698940">
    <w:abstractNumId w:val="6"/>
  </w:num>
  <w:num w:numId="21" w16cid:durableId="318312191">
    <w:abstractNumId w:val="19"/>
  </w:num>
  <w:num w:numId="22" w16cid:durableId="16611074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F8C"/>
    <w:rsid w:val="00036953"/>
    <w:rsid w:val="00037812"/>
    <w:rsid w:val="00076EE7"/>
    <w:rsid w:val="000942AB"/>
    <w:rsid w:val="0024344C"/>
    <w:rsid w:val="00297AA7"/>
    <w:rsid w:val="002F626D"/>
    <w:rsid w:val="00362D0A"/>
    <w:rsid w:val="00451CF4"/>
    <w:rsid w:val="004A3641"/>
    <w:rsid w:val="004B2FAC"/>
    <w:rsid w:val="004C5156"/>
    <w:rsid w:val="004D6AE7"/>
    <w:rsid w:val="00570172"/>
    <w:rsid w:val="005B27EC"/>
    <w:rsid w:val="00692D19"/>
    <w:rsid w:val="006C615D"/>
    <w:rsid w:val="007779A1"/>
    <w:rsid w:val="007B3F65"/>
    <w:rsid w:val="008E660E"/>
    <w:rsid w:val="009509FC"/>
    <w:rsid w:val="00956DDF"/>
    <w:rsid w:val="00AB50AB"/>
    <w:rsid w:val="00AF656C"/>
    <w:rsid w:val="00B351E7"/>
    <w:rsid w:val="00BA1DA3"/>
    <w:rsid w:val="00BA3F8C"/>
    <w:rsid w:val="00BE0B5A"/>
    <w:rsid w:val="00C8266D"/>
    <w:rsid w:val="00D2628F"/>
    <w:rsid w:val="00DC0778"/>
    <w:rsid w:val="00EA3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538F6"/>
  <w15:chartTrackingRefBased/>
  <w15:docId w15:val="{30F51A90-8A63-D04A-96F7-E29AAC69B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tableborder">
    <w:name w:val="tableborder"/>
    <w:basedOn w:val="Normal"/>
    <w:pPr>
      <w:shd w:val="clear" w:color="auto" w:fill="FFFFFF"/>
      <w:spacing w:before="100" w:beforeAutospacing="1" w:after="100" w:afterAutospacing="1"/>
    </w:pPr>
  </w:style>
  <w:style w:type="paragraph" w:customStyle="1" w:styleId="grid">
    <w:name w:val="grid"/>
    <w:basedOn w:val="Normal"/>
    <w:pPr>
      <w:shd w:val="clear" w:color="auto" w:fill="FFFFFF"/>
      <w:spacing w:before="100" w:beforeAutospacing="1" w:after="100" w:afterAutospacing="1"/>
    </w:pPr>
  </w:style>
  <w:style w:type="paragraph" w:customStyle="1" w:styleId="tablabel">
    <w:name w:val="tablabel"/>
    <w:basedOn w:val="Normal"/>
    <w:pPr>
      <w:pBdr>
        <w:top w:val="single" w:sz="6" w:space="2" w:color="CCCCCC"/>
        <w:left w:val="single" w:sz="6" w:space="2" w:color="CCCCCC"/>
        <w:right w:val="single" w:sz="6" w:space="2" w:color="CCCCCC"/>
      </w:pBdr>
      <w:spacing w:before="100" w:beforeAutospacing="1" w:after="100" w:afterAutospacing="1"/>
    </w:pPr>
    <w:rPr>
      <w:b/>
      <w:bCs/>
    </w:rPr>
  </w:style>
  <w:style w:type="paragraph" w:customStyle="1" w:styleId="subtext">
    <w:name w:val="subtext"/>
    <w:basedOn w:val="Normal"/>
    <w:pPr>
      <w:spacing w:before="100" w:beforeAutospacing="1" w:after="100" w:afterAutospacing="1"/>
    </w:pPr>
  </w:style>
  <w:style w:type="paragraph" w:customStyle="1" w:styleId="nopadding">
    <w:name w:val="nopadding"/>
    <w:basedOn w:val="Normal"/>
    <w:pPr>
      <w:spacing w:before="100" w:beforeAutospacing="1" w:after="100" w:afterAutospacing="1"/>
    </w:pPr>
  </w:style>
  <w:style w:type="paragraph" w:customStyle="1" w:styleId="subtext1">
    <w:name w:val="subtext1"/>
    <w:basedOn w:val="Normal"/>
    <w:pPr>
      <w:spacing w:before="100" w:beforeAutospacing="1" w:after="100" w:afterAutospacing="1"/>
    </w:pPr>
    <w:rPr>
      <w:sz w:val="14"/>
      <w:szCs w:val="1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basedOn w:val="DefaultParagraphFont"/>
    <w:uiPriority w:val="20"/>
    <w:qFormat/>
    <w:rPr>
      <w:i/>
      <w:iCs/>
    </w:rPr>
  </w:style>
  <w:style w:type="character" w:styleId="HTMLTypewriter">
    <w:name w:val="HTML Typewriter"/>
    <w:basedOn w:val="DefaultParagraphFont"/>
    <w:uiPriority w:val="99"/>
    <w:semiHidden/>
    <w:unhideWhenUsed/>
    <w:rPr>
      <w:rFonts w:ascii="Courier New" w:eastAsiaTheme="minorEastAsia" w:hAnsi="Courier New" w:cs="Courier New"/>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4"/>
      <w:szCs w:val="24"/>
    </w:rPr>
  </w:style>
  <w:style w:type="character" w:customStyle="1" w:styleId="image-wrap">
    <w:name w:val="image-wrap"/>
    <w:basedOn w:val="DefaultParagraphFont"/>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Subtitle">
    <w:name w:val="Subtitle"/>
    <w:basedOn w:val="Normal"/>
    <w:next w:val="Normal"/>
    <w:link w:val="SubtitleChar"/>
    <w:uiPriority w:val="11"/>
    <w:qFormat/>
    <w:rsid w:val="00076EE7"/>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76EE7"/>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uiPriority w:val="34"/>
    <w:qFormat/>
    <w:rsid w:val="004B2FAC"/>
    <w:pPr>
      <w:ind w:left="720"/>
      <w:contextualSpacing/>
    </w:pPr>
    <w:rPr>
      <w:rFonts w:asciiTheme="minorHAnsi" w:eastAsia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06638">
      <w:marLeft w:val="0"/>
      <w:marRight w:val="0"/>
      <w:marTop w:val="0"/>
      <w:marBottom w:val="0"/>
      <w:divBdr>
        <w:top w:val="none" w:sz="0" w:space="0" w:color="auto"/>
        <w:left w:val="none" w:sz="0" w:space="0" w:color="auto"/>
        <w:bottom w:val="none" w:sz="0" w:space="0" w:color="auto"/>
        <w:right w:val="none" w:sz="0" w:space="0" w:color="auto"/>
      </w:divBdr>
      <w:divsChild>
        <w:div w:id="2086997734">
          <w:marLeft w:val="0"/>
          <w:marRight w:val="0"/>
          <w:marTop w:val="0"/>
          <w:marBottom w:val="0"/>
          <w:divBdr>
            <w:top w:val="none" w:sz="0" w:space="0" w:color="auto"/>
            <w:left w:val="none" w:sz="0" w:space="0" w:color="auto"/>
            <w:bottom w:val="none" w:sz="0" w:space="0" w:color="auto"/>
            <w:right w:val="none" w:sz="0" w:space="0" w:color="auto"/>
          </w:divBdr>
        </w:div>
      </w:divsChild>
    </w:div>
    <w:div w:id="618681680">
      <w:bodyDiv w:val="1"/>
      <w:marLeft w:val="0"/>
      <w:marRight w:val="0"/>
      <w:marTop w:val="0"/>
      <w:marBottom w:val="0"/>
      <w:divBdr>
        <w:top w:val="none" w:sz="0" w:space="0" w:color="auto"/>
        <w:left w:val="none" w:sz="0" w:space="0" w:color="auto"/>
        <w:bottom w:val="none" w:sz="0" w:space="0" w:color="auto"/>
        <w:right w:val="none" w:sz="0" w:space="0" w:color="auto"/>
      </w:divBdr>
    </w:div>
    <w:div w:id="649600870">
      <w:bodyDiv w:val="1"/>
      <w:marLeft w:val="0"/>
      <w:marRight w:val="0"/>
      <w:marTop w:val="0"/>
      <w:marBottom w:val="0"/>
      <w:divBdr>
        <w:top w:val="none" w:sz="0" w:space="0" w:color="auto"/>
        <w:left w:val="none" w:sz="0" w:space="0" w:color="auto"/>
        <w:bottom w:val="none" w:sz="0" w:space="0" w:color="auto"/>
        <w:right w:val="none" w:sz="0" w:space="0" w:color="auto"/>
      </w:divBdr>
    </w:div>
    <w:div w:id="705253708">
      <w:bodyDiv w:val="1"/>
      <w:marLeft w:val="0"/>
      <w:marRight w:val="0"/>
      <w:marTop w:val="0"/>
      <w:marBottom w:val="0"/>
      <w:divBdr>
        <w:top w:val="none" w:sz="0" w:space="0" w:color="auto"/>
        <w:left w:val="none" w:sz="0" w:space="0" w:color="auto"/>
        <w:bottom w:val="none" w:sz="0" w:space="0" w:color="auto"/>
        <w:right w:val="none" w:sz="0" w:space="0" w:color="auto"/>
      </w:divBdr>
    </w:div>
    <w:div w:id="747046202">
      <w:marLeft w:val="0"/>
      <w:marRight w:val="0"/>
      <w:marTop w:val="0"/>
      <w:marBottom w:val="0"/>
      <w:divBdr>
        <w:top w:val="none" w:sz="0" w:space="0" w:color="auto"/>
        <w:left w:val="none" w:sz="0" w:space="0" w:color="auto"/>
        <w:bottom w:val="none" w:sz="0" w:space="0" w:color="auto"/>
        <w:right w:val="none" w:sz="0" w:space="0" w:color="auto"/>
      </w:divBdr>
    </w:div>
    <w:div w:id="797913023">
      <w:bodyDiv w:val="1"/>
      <w:marLeft w:val="0"/>
      <w:marRight w:val="0"/>
      <w:marTop w:val="0"/>
      <w:marBottom w:val="0"/>
      <w:divBdr>
        <w:top w:val="none" w:sz="0" w:space="0" w:color="auto"/>
        <w:left w:val="none" w:sz="0" w:space="0" w:color="auto"/>
        <w:bottom w:val="none" w:sz="0" w:space="0" w:color="auto"/>
        <w:right w:val="none" w:sz="0" w:space="0" w:color="auto"/>
      </w:divBdr>
    </w:div>
    <w:div w:id="1029987621">
      <w:marLeft w:val="0"/>
      <w:marRight w:val="0"/>
      <w:marTop w:val="0"/>
      <w:marBottom w:val="0"/>
      <w:divBdr>
        <w:top w:val="none" w:sz="0" w:space="0" w:color="auto"/>
        <w:left w:val="none" w:sz="0" w:space="0" w:color="auto"/>
        <w:bottom w:val="none" w:sz="0" w:space="0" w:color="auto"/>
        <w:right w:val="none" w:sz="0" w:space="0" w:color="auto"/>
      </w:divBdr>
      <w:divsChild>
        <w:div w:id="668756467">
          <w:marLeft w:val="0"/>
          <w:marRight w:val="0"/>
          <w:marTop w:val="0"/>
          <w:marBottom w:val="0"/>
          <w:divBdr>
            <w:top w:val="none" w:sz="0" w:space="0" w:color="auto"/>
            <w:left w:val="none" w:sz="0" w:space="0" w:color="auto"/>
            <w:bottom w:val="none" w:sz="0" w:space="0" w:color="auto"/>
            <w:right w:val="none" w:sz="0" w:space="0" w:color="auto"/>
          </w:divBdr>
        </w:div>
      </w:divsChild>
    </w:div>
    <w:div w:id="1046566278">
      <w:bodyDiv w:val="1"/>
      <w:marLeft w:val="0"/>
      <w:marRight w:val="0"/>
      <w:marTop w:val="0"/>
      <w:marBottom w:val="0"/>
      <w:divBdr>
        <w:top w:val="none" w:sz="0" w:space="0" w:color="auto"/>
        <w:left w:val="none" w:sz="0" w:space="0" w:color="auto"/>
        <w:bottom w:val="none" w:sz="0" w:space="0" w:color="auto"/>
        <w:right w:val="none" w:sz="0" w:space="0" w:color="auto"/>
      </w:divBdr>
    </w:div>
    <w:div w:id="1255237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690158">
      <w:marLeft w:val="0"/>
      <w:marRight w:val="0"/>
      <w:marTop w:val="0"/>
      <w:marBottom w:val="0"/>
      <w:divBdr>
        <w:top w:val="none" w:sz="0" w:space="0" w:color="auto"/>
        <w:left w:val="none" w:sz="0" w:space="0" w:color="auto"/>
        <w:bottom w:val="none" w:sz="0" w:space="0" w:color="auto"/>
        <w:right w:val="none" w:sz="0" w:space="0" w:color="auto"/>
      </w:divBdr>
    </w:div>
    <w:div w:id="1824201982">
      <w:bodyDiv w:val="1"/>
      <w:marLeft w:val="0"/>
      <w:marRight w:val="0"/>
      <w:marTop w:val="0"/>
      <w:marBottom w:val="0"/>
      <w:divBdr>
        <w:top w:val="none" w:sz="0" w:space="0" w:color="auto"/>
        <w:left w:val="none" w:sz="0" w:space="0" w:color="auto"/>
        <w:bottom w:val="none" w:sz="0" w:space="0" w:color="auto"/>
        <w:right w:val="none" w:sz="0" w:space="0" w:color="auto"/>
      </w:divBdr>
    </w:div>
    <w:div w:id="182905479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[#B2B-72] EPIC EXAMPLE TEMPLATE FOR XML AND WORD TO IMPORT INTO JIRA</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[#B2B-72] EPIC EXAMPLE TEMPLATE FOR XML AND WORD TO IMPORT INTO JIRA</dc:title>
  <dc:subject/>
  <dc:creator>Jeff Howey</dc:creator>
  <cp:keywords/>
  <dc:description/>
  <cp:lastModifiedBy>Jeff Howey</cp:lastModifiedBy>
  <cp:revision>2</cp:revision>
  <cp:lastPrinted>2023-07-05T17:28:00Z</cp:lastPrinted>
  <dcterms:created xsi:type="dcterms:W3CDTF">2023-07-05T18:32:00Z</dcterms:created>
  <dcterms:modified xsi:type="dcterms:W3CDTF">2023-07-05T18:32:00Z</dcterms:modified>
</cp:coreProperties>
</file>